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2DFB14" w14:textId="77777777" w:rsidR="00E35AA9" w:rsidRPr="00E35AA9" w:rsidRDefault="00E35AA9" w:rsidP="00E35AA9">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E35AA9">
        <w:rPr>
          <w:rFonts w:ascii="Times New Roman" w:eastAsia="Times New Roman" w:hAnsi="Times New Roman" w:cs="Times New Roman"/>
          <w:b/>
          <w:bCs/>
          <w:sz w:val="36"/>
          <w:szCs w:val="36"/>
          <w:lang w:eastAsia="fr-FR"/>
        </w:rPr>
        <w:t>Cour de cassation, civile, Chambre sociale, 20 octobre 2021, 20-60.258 20-60.259 20-60.260 20-60.261, Publié au bulletin</w:t>
      </w:r>
    </w:p>
    <w:p w14:paraId="02061140" w14:textId="77777777" w:rsidR="00E35AA9" w:rsidRPr="00E35AA9" w:rsidRDefault="00E35AA9" w:rsidP="00E35AA9">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E35AA9">
        <w:rPr>
          <w:rFonts w:ascii="Times New Roman" w:eastAsia="Times New Roman" w:hAnsi="Times New Roman" w:cs="Times New Roman"/>
          <w:b/>
          <w:bCs/>
          <w:sz w:val="27"/>
          <w:szCs w:val="27"/>
          <w:lang w:eastAsia="fr-FR"/>
        </w:rPr>
        <w:t>Cour de cassation - Chambre sociale</w:t>
      </w:r>
    </w:p>
    <w:p w14:paraId="3DD075B4" w14:textId="77777777" w:rsidR="00E35AA9" w:rsidRPr="00E35AA9" w:rsidRDefault="00E35AA9" w:rsidP="00E35AA9">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E35AA9">
        <w:rPr>
          <w:rFonts w:ascii="Times New Roman" w:eastAsia="Times New Roman" w:hAnsi="Times New Roman" w:cs="Times New Roman"/>
          <w:sz w:val="24"/>
          <w:szCs w:val="24"/>
          <w:lang w:eastAsia="fr-FR"/>
        </w:rPr>
        <w:t>N° de pourvoi : 20-60.258, 20-60.259, 20-60.260, 20-60.261</w:t>
      </w:r>
    </w:p>
    <w:p w14:paraId="01404FBE" w14:textId="77777777" w:rsidR="00E35AA9" w:rsidRPr="00E35AA9" w:rsidRDefault="00E35AA9" w:rsidP="00E35AA9">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E35AA9">
        <w:rPr>
          <w:rFonts w:ascii="Times New Roman" w:eastAsia="Times New Roman" w:hAnsi="Times New Roman" w:cs="Times New Roman"/>
          <w:sz w:val="24"/>
          <w:szCs w:val="24"/>
          <w:lang w:eastAsia="fr-FR"/>
        </w:rPr>
        <w:t>ECLI:</w:t>
      </w:r>
      <w:proofErr w:type="gramEnd"/>
      <w:r w:rsidRPr="00E35AA9">
        <w:rPr>
          <w:rFonts w:ascii="Times New Roman" w:eastAsia="Times New Roman" w:hAnsi="Times New Roman" w:cs="Times New Roman"/>
          <w:sz w:val="24"/>
          <w:szCs w:val="24"/>
          <w:lang w:eastAsia="fr-FR"/>
        </w:rPr>
        <w:t>FR:CCASS:2021:SO01176</w:t>
      </w:r>
    </w:p>
    <w:p w14:paraId="1B3FCBDF" w14:textId="77777777" w:rsidR="00E35AA9" w:rsidRPr="00E35AA9" w:rsidRDefault="00E35AA9" w:rsidP="00E35AA9">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E35AA9">
        <w:rPr>
          <w:rFonts w:ascii="Times New Roman" w:eastAsia="Times New Roman" w:hAnsi="Times New Roman" w:cs="Times New Roman"/>
          <w:sz w:val="24"/>
          <w:szCs w:val="24"/>
          <w:lang w:eastAsia="fr-FR"/>
        </w:rPr>
        <w:t>Publié au bulletin</w:t>
      </w:r>
    </w:p>
    <w:p w14:paraId="797CE50E" w14:textId="77777777" w:rsidR="00E35AA9" w:rsidRPr="00E35AA9" w:rsidRDefault="00E35AA9" w:rsidP="00E35AA9">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E35AA9">
        <w:rPr>
          <w:rFonts w:ascii="Times New Roman" w:eastAsia="Times New Roman" w:hAnsi="Times New Roman" w:cs="Times New Roman"/>
          <w:sz w:val="24"/>
          <w:szCs w:val="24"/>
          <w:lang w:eastAsia="fr-FR"/>
        </w:rPr>
        <w:t>Solution : Rejet</w:t>
      </w:r>
    </w:p>
    <w:p w14:paraId="476C3485" w14:textId="77777777" w:rsidR="00E35AA9" w:rsidRPr="00E35AA9" w:rsidRDefault="00E35AA9" w:rsidP="00E35AA9">
      <w:pPr>
        <w:spacing w:after="0" w:line="240" w:lineRule="auto"/>
        <w:rPr>
          <w:rFonts w:ascii="Times New Roman" w:eastAsia="Times New Roman" w:hAnsi="Times New Roman" w:cs="Times New Roman"/>
          <w:sz w:val="24"/>
          <w:szCs w:val="24"/>
          <w:lang w:eastAsia="fr-FR"/>
        </w:rPr>
      </w:pPr>
      <w:r w:rsidRPr="00E35AA9">
        <w:rPr>
          <w:rFonts w:ascii="Times New Roman" w:eastAsia="Times New Roman" w:hAnsi="Times New Roman" w:cs="Times New Roman"/>
          <w:sz w:val="24"/>
          <w:szCs w:val="24"/>
          <w:lang w:eastAsia="fr-FR"/>
        </w:rPr>
        <w:t>Audience publique du mercredi 20 octobre 2021</w:t>
      </w:r>
    </w:p>
    <w:p w14:paraId="1D27C03D" w14:textId="77777777" w:rsidR="00E35AA9" w:rsidRPr="00E35AA9" w:rsidRDefault="00E35AA9" w:rsidP="00E35AA9">
      <w:pPr>
        <w:spacing w:after="0" w:line="240" w:lineRule="auto"/>
        <w:rPr>
          <w:rFonts w:ascii="Times New Roman" w:eastAsia="Times New Roman" w:hAnsi="Times New Roman" w:cs="Times New Roman"/>
          <w:sz w:val="24"/>
          <w:szCs w:val="24"/>
          <w:lang w:eastAsia="fr-FR"/>
        </w:rPr>
      </w:pPr>
      <w:r w:rsidRPr="00E35AA9">
        <w:rPr>
          <w:rFonts w:ascii="Times New Roman" w:eastAsia="Times New Roman" w:hAnsi="Times New Roman" w:cs="Times New Roman"/>
          <w:sz w:val="24"/>
          <w:szCs w:val="24"/>
          <w:lang w:eastAsia="fr-FR"/>
        </w:rPr>
        <w:t>Décision attaquée : Tribunal de proximité de Courbevoie, du 24 juillet 2020</w:t>
      </w:r>
    </w:p>
    <w:p w14:paraId="1906A98C" w14:textId="77777777" w:rsidR="00E35AA9" w:rsidRPr="00E35AA9" w:rsidRDefault="00E35AA9" w:rsidP="00E35AA9">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E35AA9">
        <w:rPr>
          <w:rFonts w:ascii="Times New Roman" w:eastAsia="Times New Roman" w:hAnsi="Times New Roman" w:cs="Times New Roman"/>
          <w:b/>
          <w:bCs/>
          <w:sz w:val="27"/>
          <w:szCs w:val="27"/>
          <w:lang w:eastAsia="fr-FR"/>
        </w:rPr>
        <w:t>Président</w:t>
      </w:r>
    </w:p>
    <w:p w14:paraId="2FA31AFB" w14:textId="77777777" w:rsidR="00E35AA9" w:rsidRPr="00E35AA9" w:rsidRDefault="00E35AA9" w:rsidP="00E35AA9">
      <w:pPr>
        <w:spacing w:after="0" w:line="240" w:lineRule="auto"/>
        <w:ind w:left="720"/>
        <w:rPr>
          <w:rFonts w:ascii="Times New Roman" w:eastAsia="Times New Roman" w:hAnsi="Times New Roman" w:cs="Times New Roman"/>
          <w:sz w:val="24"/>
          <w:szCs w:val="24"/>
          <w:lang w:eastAsia="fr-FR"/>
        </w:rPr>
      </w:pPr>
      <w:r w:rsidRPr="00E35AA9">
        <w:rPr>
          <w:rFonts w:ascii="Times New Roman" w:eastAsia="Times New Roman" w:hAnsi="Times New Roman" w:cs="Times New Roman"/>
          <w:sz w:val="24"/>
          <w:szCs w:val="24"/>
          <w:lang w:eastAsia="fr-FR"/>
        </w:rPr>
        <w:t>M. Huglo (conseiller doyen faisant fonction de président)</w:t>
      </w:r>
    </w:p>
    <w:p w14:paraId="1F4ECEBA" w14:textId="77777777" w:rsidR="00E35AA9" w:rsidRPr="00E35AA9" w:rsidRDefault="00E35AA9" w:rsidP="00E35AA9">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E35AA9">
        <w:rPr>
          <w:rFonts w:ascii="Times New Roman" w:eastAsia="Times New Roman" w:hAnsi="Times New Roman" w:cs="Times New Roman"/>
          <w:b/>
          <w:bCs/>
          <w:sz w:val="36"/>
          <w:szCs w:val="36"/>
          <w:lang w:eastAsia="fr-FR"/>
        </w:rPr>
        <w:t>Texte intégral</w:t>
      </w:r>
    </w:p>
    <w:p w14:paraId="2D5D6A3F" w14:textId="77777777" w:rsidR="00E35AA9" w:rsidRPr="00E35AA9" w:rsidRDefault="00E35AA9" w:rsidP="00E35AA9">
      <w:pPr>
        <w:spacing w:after="240" w:line="240" w:lineRule="auto"/>
        <w:rPr>
          <w:rFonts w:ascii="Times New Roman" w:eastAsia="Times New Roman" w:hAnsi="Times New Roman" w:cs="Times New Roman"/>
          <w:sz w:val="24"/>
          <w:szCs w:val="24"/>
          <w:lang w:eastAsia="fr-FR"/>
        </w:rPr>
      </w:pPr>
      <w:r w:rsidRPr="00E35AA9">
        <w:rPr>
          <w:rFonts w:ascii="Times New Roman" w:eastAsia="Times New Roman" w:hAnsi="Times New Roman" w:cs="Times New Roman"/>
          <w:b/>
          <w:bCs/>
          <w:sz w:val="24"/>
          <w:szCs w:val="24"/>
          <w:lang w:eastAsia="fr-FR"/>
        </w:rPr>
        <w:t>RÉPUBLIQUE FRANCAISE</w:t>
      </w:r>
      <w:r w:rsidRPr="00E35AA9">
        <w:rPr>
          <w:rFonts w:ascii="Times New Roman" w:eastAsia="Times New Roman" w:hAnsi="Times New Roman" w:cs="Times New Roman"/>
          <w:sz w:val="24"/>
          <w:szCs w:val="24"/>
          <w:lang w:eastAsia="fr-FR"/>
        </w:rPr>
        <w:br/>
      </w:r>
      <w:r w:rsidRPr="00E35AA9">
        <w:rPr>
          <w:rFonts w:ascii="Times New Roman" w:eastAsia="Times New Roman" w:hAnsi="Times New Roman" w:cs="Times New Roman"/>
          <w:b/>
          <w:bCs/>
          <w:sz w:val="24"/>
          <w:szCs w:val="24"/>
          <w:lang w:eastAsia="fr-FR"/>
        </w:rPr>
        <w:t>AU NOM DU PEUPLE FRANCAIS</w:t>
      </w:r>
    </w:p>
    <w:p w14:paraId="73C1C0F6" w14:textId="77777777" w:rsidR="00E35AA9" w:rsidRPr="00E35AA9" w:rsidRDefault="00E35AA9" w:rsidP="00E35AA9">
      <w:pPr>
        <w:spacing w:after="0" w:line="240" w:lineRule="auto"/>
        <w:rPr>
          <w:rFonts w:ascii="Times New Roman" w:eastAsia="Times New Roman" w:hAnsi="Times New Roman" w:cs="Times New Roman"/>
          <w:sz w:val="24"/>
          <w:szCs w:val="24"/>
          <w:lang w:eastAsia="fr-FR"/>
        </w:rPr>
      </w:pPr>
      <w:r w:rsidRPr="00E35AA9">
        <w:rPr>
          <w:rFonts w:ascii="Times New Roman" w:eastAsia="Times New Roman" w:hAnsi="Times New Roman" w:cs="Times New Roman"/>
          <w:sz w:val="24"/>
          <w:szCs w:val="24"/>
          <w:lang w:eastAsia="fr-FR"/>
        </w:rPr>
        <w:t xml:space="preserve">LA COUR DE CASSATION, CHAMBRE SOCIALE, a rendu l'arrêt suivant : </w:t>
      </w:r>
      <w:r w:rsidRPr="00E35AA9">
        <w:rPr>
          <w:rFonts w:ascii="Times New Roman" w:eastAsia="Times New Roman" w:hAnsi="Times New Roman" w:cs="Times New Roman"/>
          <w:sz w:val="24"/>
          <w:szCs w:val="24"/>
          <w:lang w:eastAsia="fr-FR"/>
        </w:rPr>
        <w:br/>
      </w:r>
      <w:r w:rsidRPr="00E35AA9">
        <w:rPr>
          <w:rFonts w:ascii="Times New Roman" w:eastAsia="Times New Roman" w:hAnsi="Times New Roman" w:cs="Times New Roman"/>
          <w:sz w:val="24"/>
          <w:szCs w:val="24"/>
          <w:lang w:eastAsia="fr-FR"/>
        </w:rPr>
        <w:br/>
        <w:t>SOC. / ELECT</w:t>
      </w:r>
      <w:r w:rsidRPr="00E35AA9">
        <w:rPr>
          <w:rFonts w:ascii="Times New Roman" w:eastAsia="Times New Roman" w:hAnsi="Times New Roman" w:cs="Times New Roman"/>
          <w:sz w:val="24"/>
          <w:szCs w:val="24"/>
          <w:lang w:eastAsia="fr-FR"/>
        </w:rPr>
        <w:br/>
      </w:r>
      <w:r w:rsidRPr="00E35AA9">
        <w:rPr>
          <w:rFonts w:ascii="Times New Roman" w:eastAsia="Times New Roman" w:hAnsi="Times New Roman" w:cs="Times New Roman"/>
          <w:sz w:val="24"/>
          <w:szCs w:val="24"/>
          <w:lang w:eastAsia="fr-FR"/>
        </w:rPr>
        <w:br/>
        <w:t>LG</w:t>
      </w:r>
      <w:r w:rsidRPr="00E35AA9">
        <w:rPr>
          <w:rFonts w:ascii="Times New Roman" w:eastAsia="Times New Roman" w:hAnsi="Times New Roman" w:cs="Times New Roman"/>
          <w:sz w:val="24"/>
          <w:szCs w:val="24"/>
          <w:lang w:eastAsia="fr-FR"/>
        </w:rPr>
        <w:br/>
      </w:r>
      <w:r w:rsidRPr="00E35AA9">
        <w:rPr>
          <w:rFonts w:ascii="Times New Roman" w:eastAsia="Times New Roman" w:hAnsi="Times New Roman" w:cs="Times New Roman"/>
          <w:sz w:val="24"/>
          <w:szCs w:val="24"/>
          <w:lang w:eastAsia="fr-FR"/>
        </w:rPr>
        <w:br/>
      </w:r>
      <w:r w:rsidRPr="00E35AA9">
        <w:rPr>
          <w:rFonts w:ascii="Times New Roman" w:eastAsia="Times New Roman" w:hAnsi="Times New Roman" w:cs="Times New Roman"/>
          <w:sz w:val="24"/>
          <w:szCs w:val="24"/>
          <w:lang w:eastAsia="fr-FR"/>
        </w:rPr>
        <w:br/>
      </w:r>
      <w:r w:rsidRPr="00E35AA9">
        <w:rPr>
          <w:rFonts w:ascii="Times New Roman" w:eastAsia="Times New Roman" w:hAnsi="Times New Roman" w:cs="Times New Roman"/>
          <w:sz w:val="24"/>
          <w:szCs w:val="24"/>
          <w:lang w:eastAsia="fr-FR"/>
        </w:rPr>
        <w:br/>
        <w:t>COUR DE CASSATION</w:t>
      </w:r>
      <w:r w:rsidRPr="00E35AA9">
        <w:rPr>
          <w:rFonts w:ascii="Times New Roman" w:eastAsia="Times New Roman" w:hAnsi="Times New Roman" w:cs="Times New Roman"/>
          <w:sz w:val="24"/>
          <w:szCs w:val="24"/>
          <w:lang w:eastAsia="fr-FR"/>
        </w:rPr>
        <w:br/>
        <w:t>______________________</w:t>
      </w:r>
      <w:r w:rsidRPr="00E35AA9">
        <w:rPr>
          <w:rFonts w:ascii="Times New Roman" w:eastAsia="Times New Roman" w:hAnsi="Times New Roman" w:cs="Times New Roman"/>
          <w:sz w:val="24"/>
          <w:szCs w:val="24"/>
          <w:lang w:eastAsia="fr-FR"/>
        </w:rPr>
        <w:br/>
      </w:r>
      <w:r w:rsidRPr="00E35AA9">
        <w:rPr>
          <w:rFonts w:ascii="Times New Roman" w:eastAsia="Times New Roman" w:hAnsi="Times New Roman" w:cs="Times New Roman"/>
          <w:sz w:val="24"/>
          <w:szCs w:val="24"/>
          <w:lang w:eastAsia="fr-FR"/>
        </w:rPr>
        <w:br/>
      </w:r>
      <w:r w:rsidRPr="00E35AA9">
        <w:rPr>
          <w:rFonts w:ascii="Times New Roman" w:eastAsia="Times New Roman" w:hAnsi="Times New Roman" w:cs="Times New Roman"/>
          <w:sz w:val="24"/>
          <w:szCs w:val="24"/>
          <w:lang w:eastAsia="fr-FR"/>
        </w:rPr>
        <w:br/>
        <w:t>Audience publique du 20 octobre 2021</w:t>
      </w:r>
      <w:r w:rsidRPr="00E35AA9">
        <w:rPr>
          <w:rFonts w:ascii="Times New Roman" w:eastAsia="Times New Roman" w:hAnsi="Times New Roman" w:cs="Times New Roman"/>
          <w:sz w:val="24"/>
          <w:szCs w:val="24"/>
          <w:lang w:eastAsia="fr-FR"/>
        </w:rPr>
        <w:br/>
      </w:r>
      <w:r w:rsidRPr="00E35AA9">
        <w:rPr>
          <w:rFonts w:ascii="Times New Roman" w:eastAsia="Times New Roman" w:hAnsi="Times New Roman" w:cs="Times New Roman"/>
          <w:sz w:val="24"/>
          <w:szCs w:val="24"/>
          <w:lang w:eastAsia="fr-FR"/>
        </w:rPr>
        <w:br/>
      </w:r>
      <w:r w:rsidRPr="00E35AA9">
        <w:rPr>
          <w:rFonts w:ascii="Times New Roman" w:eastAsia="Times New Roman" w:hAnsi="Times New Roman" w:cs="Times New Roman"/>
          <w:sz w:val="24"/>
          <w:szCs w:val="24"/>
          <w:lang w:eastAsia="fr-FR"/>
        </w:rPr>
        <w:br/>
      </w:r>
      <w:r w:rsidRPr="00E35AA9">
        <w:rPr>
          <w:rFonts w:ascii="Times New Roman" w:eastAsia="Times New Roman" w:hAnsi="Times New Roman" w:cs="Times New Roman"/>
          <w:sz w:val="24"/>
          <w:szCs w:val="24"/>
          <w:lang w:eastAsia="fr-FR"/>
        </w:rPr>
        <w:br/>
      </w:r>
      <w:r w:rsidRPr="00E35AA9">
        <w:rPr>
          <w:rFonts w:ascii="Times New Roman" w:eastAsia="Times New Roman" w:hAnsi="Times New Roman" w:cs="Times New Roman"/>
          <w:sz w:val="24"/>
          <w:szCs w:val="24"/>
          <w:lang w:eastAsia="fr-FR"/>
        </w:rPr>
        <w:br/>
        <w:t>Rejet</w:t>
      </w:r>
      <w:r w:rsidRPr="00E35AA9">
        <w:rPr>
          <w:rFonts w:ascii="Times New Roman" w:eastAsia="Times New Roman" w:hAnsi="Times New Roman" w:cs="Times New Roman"/>
          <w:sz w:val="24"/>
          <w:szCs w:val="24"/>
          <w:lang w:eastAsia="fr-FR"/>
        </w:rPr>
        <w:br/>
      </w:r>
      <w:r w:rsidRPr="00E35AA9">
        <w:rPr>
          <w:rFonts w:ascii="Times New Roman" w:eastAsia="Times New Roman" w:hAnsi="Times New Roman" w:cs="Times New Roman"/>
          <w:sz w:val="24"/>
          <w:szCs w:val="24"/>
          <w:lang w:eastAsia="fr-FR"/>
        </w:rPr>
        <w:br/>
      </w:r>
      <w:r w:rsidRPr="00E35AA9">
        <w:rPr>
          <w:rFonts w:ascii="Times New Roman" w:eastAsia="Times New Roman" w:hAnsi="Times New Roman" w:cs="Times New Roman"/>
          <w:sz w:val="24"/>
          <w:szCs w:val="24"/>
          <w:lang w:eastAsia="fr-FR"/>
        </w:rPr>
        <w:br/>
        <w:t xml:space="preserve">M. HUGLO, conseiller doyen faisant </w:t>
      </w:r>
      <w:r w:rsidRPr="00E35AA9">
        <w:rPr>
          <w:rFonts w:ascii="Times New Roman" w:eastAsia="Times New Roman" w:hAnsi="Times New Roman" w:cs="Times New Roman"/>
          <w:sz w:val="24"/>
          <w:szCs w:val="24"/>
          <w:lang w:eastAsia="fr-FR"/>
        </w:rPr>
        <w:br/>
        <w:t>fonction de président</w:t>
      </w:r>
      <w:r w:rsidRPr="00E35AA9">
        <w:rPr>
          <w:rFonts w:ascii="Times New Roman" w:eastAsia="Times New Roman" w:hAnsi="Times New Roman" w:cs="Times New Roman"/>
          <w:sz w:val="24"/>
          <w:szCs w:val="24"/>
          <w:lang w:eastAsia="fr-FR"/>
        </w:rPr>
        <w:br/>
      </w:r>
      <w:r w:rsidRPr="00E35AA9">
        <w:rPr>
          <w:rFonts w:ascii="Times New Roman" w:eastAsia="Times New Roman" w:hAnsi="Times New Roman" w:cs="Times New Roman"/>
          <w:sz w:val="24"/>
          <w:szCs w:val="24"/>
          <w:lang w:eastAsia="fr-FR"/>
        </w:rPr>
        <w:br/>
      </w:r>
      <w:r w:rsidRPr="00E35AA9">
        <w:rPr>
          <w:rFonts w:ascii="Times New Roman" w:eastAsia="Times New Roman" w:hAnsi="Times New Roman" w:cs="Times New Roman"/>
          <w:sz w:val="24"/>
          <w:szCs w:val="24"/>
          <w:lang w:eastAsia="fr-FR"/>
        </w:rPr>
        <w:br/>
      </w:r>
      <w:r w:rsidRPr="00E35AA9">
        <w:rPr>
          <w:rFonts w:ascii="Times New Roman" w:eastAsia="Times New Roman" w:hAnsi="Times New Roman" w:cs="Times New Roman"/>
          <w:sz w:val="24"/>
          <w:szCs w:val="24"/>
          <w:lang w:eastAsia="fr-FR"/>
        </w:rPr>
        <w:br/>
      </w:r>
      <w:r w:rsidRPr="00E35AA9">
        <w:rPr>
          <w:rFonts w:ascii="Times New Roman" w:eastAsia="Times New Roman" w:hAnsi="Times New Roman" w:cs="Times New Roman"/>
          <w:sz w:val="24"/>
          <w:szCs w:val="24"/>
          <w:lang w:eastAsia="fr-FR"/>
        </w:rPr>
        <w:lastRenderedPageBreak/>
        <w:t>Arrêt n° 1176 F-B</w:t>
      </w:r>
      <w:r w:rsidRPr="00E35AA9">
        <w:rPr>
          <w:rFonts w:ascii="Times New Roman" w:eastAsia="Times New Roman" w:hAnsi="Times New Roman" w:cs="Times New Roman"/>
          <w:sz w:val="24"/>
          <w:szCs w:val="24"/>
          <w:lang w:eastAsia="fr-FR"/>
        </w:rPr>
        <w:br/>
      </w:r>
      <w:r w:rsidRPr="00E35AA9">
        <w:rPr>
          <w:rFonts w:ascii="Times New Roman" w:eastAsia="Times New Roman" w:hAnsi="Times New Roman" w:cs="Times New Roman"/>
          <w:sz w:val="24"/>
          <w:szCs w:val="24"/>
          <w:lang w:eastAsia="fr-FR"/>
        </w:rPr>
        <w:br/>
      </w:r>
      <w:r w:rsidRPr="00E35AA9">
        <w:rPr>
          <w:rFonts w:ascii="Times New Roman" w:eastAsia="Times New Roman" w:hAnsi="Times New Roman" w:cs="Times New Roman"/>
          <w:sz w:val="24"/>
          <w:szCs w:val="24"/>
          <w:lang w:eastAsia="fr-FR"/>
        </w:rPr>
        <w:br/>
        <w:t>Pourvois n°</w:t>
      </w:r>
      <w:r w:rsidRPr="00E35AA9">
        <w:rPr>
          <w:rFonts w:ascii="Times New Roman" w:eastAsia="Times New Roman" w:hAnsi="Times New Roman" w:cs="Times New Roman"/>
          <w:sz w:val="24"/>
          <w:szCs w:val="24"/>
          <w:lang w:eastAsia="fr-FR"/>
        </w:rPr>
        <w:br/>
        <w:t>M 20-60.258</w:t>
      </w:r>
      <w:r w:rsidRPr="00E35AA9">
        <w:rPr>
          <w:rFonts w:ascii="Times New Roman" w:eastAsia="Times New Roman" w:hAnsi="Times New Roman" w:cs="Times New Roman"/>
          <w:sz w:val="24"/>
          <w:szCs w:val="24"/>
          <w:lang w:eastAsia="fr-FR"/>
        </w:rPr>
        <w:br/>
        <w:t>à Q 20-60.261 JONCTION</w:t>
      </w:r>
      <w:r w:rsidRPr="00E35AA9">
        <w:rPr>
          <w:rFonts w:ascii="Times New Roman" w:eastAsia="Times New Roman" w:hAnsi="Times New Roman" w:cs="Times New Roman"/>
          <w:sz w:val="24"/>
          <w:szCs w:val="24"/>
          <w:lang w:eastAsia="fr-FR"/>
        </w:rPr>
        <w:br/>
      </w:r>
      <w:r w:rsidRPr="00E35AA9">
        <w:rPr>
          <w:rFonts w:ascii="Times New Roman" w:eastAsia="Times New Roman" w:hAnsi="Times New Roman" w:cs="Times New Roman"/>
          <w:sz w:val="24"/>
          <w:szCs w:val="24"/>
          <w:lang w:eastAsia="fr-FR"/>
        </w:rPr>
        <w:br/>
      </w:r>
      <w:r w:rsidRPr="00E35AA9">
        <w:rPr>
          <w:rFonts w:ascii="Times New Roman" w:eastAsia="Times New Roman" w:hAnsi="Times New Roman" w:cs="Times New Roman"/>
          <w:sz w:val="24"/>
          <w:szCs w:val="24"/>
          <w:lang w:eastAsia="fr-FR"/>
        </w:rPr>
        <w:br/>
      </w:r>
      <w:r w:rsidRPr="00E35AA9">
        <w:rPr>
          <w:rFonts w:ascii="Times New Roman" w:eastAsia="Times New Roman" w:hAnsi="Times New Roman" w:cs="Times New Roman"/>
          <w:sz w:val="24"/>
          <w:szCs w:val="24"/>
          <w:lang w:eastAsia="fr-FR"/>
        </w:rPr>
        <w:br/>
      </w:r>
      <w:r w:rsidRPr="00E35AA9">
        <w:rPr>
          <w:rFonts w:ascii="Times New Roman" w:eastAsia="Times New Roman" w:hAnsi="Times New Roman" w:cs="Times New Roman"/>
          <w:sz w:val="24"/>
          <w:szCs w:val="24"/>
          <w:lang w:eastAsia="fr-FR"/>
        </w:rPr>
        <w:br/>
      </w:r>
      <w:r w:rsidRPr="00E35AA9">
        <w:rPr>
          <w:rFonts w:ascii="Times New Roman" w:eastAsia="Times New Roman" w:hAnsi="Times New Roman" w:cs="Times New Roman"/>
          <w:sz w:val="24"/>
          <w:szCs w:val="24"/>
          <w:lang w:eastAsia="fr-FR"/>
        </w:rPr>
        <w:br/>
        <w:t xml:space="preserve">R É P U B L I Q U E F R A N Ç A I S E </w:t>
      </w:r>
      <w:r w:rsidRPr="00E35AA9">
        <w:rPr>
          <w:rFonts w:ascii="Times New Roman" w:eastAsia="Times New Roman" w:hAnsi="Times New Roman" w:cs="Times New Roman"/>
          <w:sz w:val="24"/>
          <w:szCs w:val="24"/>
          <w:lang w:eastAsia="fr-FR"/>
        </w:rPr>
        <w:br/>
      </w:r>
      <w:r w:rsidRPr="00E35AA9">
        <w:rPr>
          <w:rFonts w:ascii="Times New Roman" w:eastAsia="Times New Roman" w:hAnsi="Times New Roman" w:cs="Times New Roman"/>
          <w:sz w:val="24"/>
          <w:szCs w:val="24"/>
          <w:lang w:eastAsia="fr-FR"/>
        </w:rPr>
        <w:br/>
        <w:t>_________________________</w:t>
      </w:r>
      <w:r w:rsidRPr="00E35AA9">
        <w:rPr>
          <w:rFonts w:ascii="Times New Roman" w:eastAsia="Times New Roman" w:hAnsi="Times New Roman" w:cs="Times New Roman"/>
          <w:sz w:val="24"/>
          <w:szCs w:val="24"/>
          <w:lang w:eastAsia="fr-FR"/>
        </w:rPr>
        <w:br/>
      </w:r>
      <w:r w:rsidRPr="00E35AA9">
        <w:rPr>
          <w:rFonts w:ascii="Times New Roman" w:eastAsia="Times New Roman" w:hAnsi="Times New Roman" w:cs="Times New Roman"/>
          <w:sz w:val="24"/>
          <w:szCs w:val="24"/>
          <w:lang w:eastAsia="fr-FR"/>
        </w:rPr>
        <w:br/>
        <w:t>AU NOM DU PEUPLE FRANÇAIS</w:t>
      </w:r>
      <w:r w:rsidRPr="00E35AA9">
        <w:rPr>
          <w:rFonts w:ascii="Times New Roman" w:eastAsia="Times New Roman" w:hAnsi="Times New Roman" w:cs="Times New Roman"/>
          <w:sz w:val="24"/>
          <w:szCs w:val="24"/>
          <w:lang w:eastAsia="fr-FR"/>
        </w:rPr>
        <w:br/>
        <w:t>_________________________</w:t>
      </w:r>
      <w:r w:rsidRPr="00E35AA9">
        <w:rPr>
          <w:rFonts w:ascii="Times New Roman" w:eastAsia="Times New Roman" w:hAnsi="Times New Roman" w:cs="Times New Roman"/>
          <w:sz w:val="24"/>
          <w:szCs w:val="24"/>
          <w:lang w:eastAsia="fr-FR"/>
        </w:rPr>
        <w:br/>
      </w:r>
      <w:r w:rsidRPr="00E35AA9">
        <w:rPr>
          <w:rFonts w:ascii="Times New Roman" w:eastAsia="Times New Roman" w:hAnsi="Times New Roman" w:cs="Times New Roman"/>
          <w:sz w:val="24"/>
          <w:szCs w:val="24"/>
          <w:lang w:eastAsia="fr-FR"/>
        </w:rPr>
        <w:br/>
      </w:r>
      <w:r w:rsidRPr="00E35AA9">
        <w:rPr>
          <w:rFonts w:ascii="Times New Roman" w:eastAsia="Times New Roman" w:hAnsi="Times New Roman" w:cs="Times New Roman"/>
          <w:sz w:val="24"/>
          <w:szCs w:val="24"/>
          <w:lang w:eastAsia="fr-FR"/>
        </w:rPr>
        <w:br/>
        <w:t>ARRÊT DE LA COUR DE CASSATION, CHAMBRE SOCIALE, DU 20 OCTOBRE 2021</w:t>
      </w:r>
      <w:r w:rsidRPr="00E35AA9">
        <w:rPr>
          <w:rFonts w:ascii="Times New Roman" w:eastAsia="Times New Roman" w:hAnsi="Times New Roman" w:cs="Times New Roman"/>
          <w:sz w:val="24"/>
          <w:szCs w:val="24"/>
          <w:lang w:eastAsia="fr-FR"/>
        </w:rPr>
        <w:br/>
      </w:r>
      <w:r w:rsidRPr="00E35AA9">
        <w:rPr>
          <w:rFonts w:ascii="Times New Roman" w:eastAsia="Times New Roman" w:hAnsi="Times New Roman" w:cs="Times New Roman"/>
          <w:sz w:val="24"/>
          <w:szCs w:val="24"/>
          <w:lang w:eastAsia="fr-FR"/>
        </w:rPr>
        <w:br/>
        <w:t>1°/ Mme [S] [Z], domiciliée [Adresse 8],</w:t>
      </w:r>
      <w:r w:rsidRPr="00E35AA9">
        <w:rPr>
          <w:rFonts w:ascii="Times New Roman" w:eastAsia="Times New Roman" w:hAnsi="Times New Roman" w:cs="Times New Roman"/>
          <w:sz w:val="24"/>
          <w:szCs w:val="24"/>
          <w:lang w:eastAsia="fr-FR"/>
        </w:rPr>
        <w:br/>
      </w:r>
      <w:r w:rsidRPr="00E35AA9">
        <w:rPr>
          <w:rFonts w:ascii="Times New Roman" w:eastAsia="Times New Roman" w:hAnsi="Times New Roman" w:cs="Times New Roman"/>
          <w:sz w:val="24"/>
          <w:szCs w:val="24"/>
          <w:lang w:eastAsia="fr-FR"/>
        </w:rPr>
        <w:br/>
        <w:t>2°/ M. [U] [W], domicilié [Adresse 1],</w:t>
      </w:r>
      <w:r w:rsidRPr="00E35AA9">
        <w:rPr>
          <w:rFonts w:ascii="Times New Roman" w:eastAsia="Times New Roman" w:hAnsi="Times New Roman" w:cs="Times New Roman"/>
          <w:sz w:val="24"/>
          <w:szCs w:val="24"/>
          <w:lang w:eastAsia="fr-FR"/>
        </w:rPr>
        <w:br/>
      </w:r>
      <w:r w:rsidRPr="00E35AA9">
        <w:rPr>
          <w:rFonts w:ascii="Times New Roman" w:eastAsia="Times New Roman" w:hAnsi="Times New Roman" w:cs="Times New Roman"/>
          <w:sz w:val="24"/>
          <w:szCs w:val="24"/>
          <w:lang w:eastAsia="fr-FR"/>
        </w:rPr>
        <w:br/>
        <w:t>3°/ M. [G] [C], domicilié [Adresse 15],</w:t>
      </w:r>
      <w:r w:rsidRPr="00E35AA9">
        <w:rPr>
          <w:rFonts w:ascii="Times New Roman" w:eastAsia="Times New Roman" w:hAnsi="Times New Roman" w:cs="Times New Roman"/>
          <w:sz w:val="24"/>
          <w:szCs w:val="24"/>
          <w:lang w:eastAsia="fr-FR"/>
        </w:rPr>
        <w:br/>
      </w:r>
      <w:r w:rsidRPr="00E35AA9">
        <w:rPr>
          <w:rFonts w:ascii="Times New Roman" w:eastAsia="Times New Roman" w:hAnsi="Times New Roman" w:cs="Times New Roman"/>
          <w:sz w:val="24"/>
          <w:szCs w:val="24"/>
          <w:lang w:eastAsia="fr-FR"/>
        </w:rPr>
        <w:br/>
        <w:t>4°/ M. [R] [K], domicilié [Adresse 2],</w:t>
      </w:r>
      <w:r w:rsidRPr="00E35AA9">
        <w:rPr>
          <w:rFonts w:ascii="Times New Roman" w:eastAsia="Times New Roman" w:hAnsi="Times New Roman" w:cs="Times New Roman"/>
          <w:sz w:val="24"/>
          <w:szCs w:val="24"/>
          <w:lang w:eastAsia="fr-FR"/>
        </w:rPr>
        <w:br/>
      </w:r>
      <w:r w:rsidRPr="00E35AA9">
        <w:rPr>
          <w:rFonts w:ascii="Times New Roman" w:eastAsia="Times New Roman" w:hAnsi="Times New Roman" w:cs="Times New Roman"/>
          <w:sz w:val="24"/>
          <w:szCs w:val="24"/>
          <w:lang w:eastAsia="fr-FR"/>
        </w:rPr>
        <w:br/>
        <w:t>ont formé respectivement les pourvois n° M 20-60.258, N 20-60.259, P 20-60.260 et Q 20-60.261 contre le jugement rendu le 24 juillet 2020 par le tribunal de proximité de Courbevoie (contentieux des élections professionnelles), dans le litige les opposant :</w:t>
      </w:r>
      <w:r w:rsidRPr="00E35AA9">
        <w:rPr>
          <w:rFonts w:ascii="Times New Roman" w:eastAsia="Times New Roman" w:hAnsi="Times New Roman" w:cs="Times New Roman"/>
          <w:sz w:val="24"/>
          <w:szCs w:val="24"/>
          <w:lang w:eastAsia="fr-FR"/>
        </w:rPr>
        <w:br/>
      </w:r>
      <w:r w:rsidRPr="00E35AA9">
        <w:rPr>
          <w:rFonts w:ascii="Times New Roman" w:eastAsia="Times New Roman" w:hAnsi="Times New Roman" w:cs="Times New Roman"/>
          <w:sz w:val="24"/>
          <w:szCs w:val="24"/>
          <w:lang w:eastAsia="fr-FR"/>
        </w:rPr>
        <w:br/>
        <w:t>1°/ à la société Securitas France, société à responsabilité limitée, dont le siège est [Adresse 9],</w:t>
      </w:r>
      <w:r w:rsidRPr="00E35AA9">
        <w:rPr>
          <w:rFonts w:ascii="Times New Roman" w:eastAsia="Times New Roman" w:hAnsi="Times New Roman" w:cs="Times New Roman"/>
          <w:sz w:val="24"/>
          <w:szCs w:val="24"/>
          <w:lang w:eastAsia="fr-FR"/>
        </w:rPr>
        <w:br/>
      </w:r>
      <w:r w:rsidRPr="00E35AA9">
        <w:rPr>
          <w:rFonts w:ascii="Times New Roman" w:eastAsia="Times New Roman" w:hAnsi="Times New Roman" w:cs="Times New Roman"/>
          <w:sz w:val="24"/>
          <w:szCs w:val="24"/>
          <w:lang w:eastAsia="fr-FR"/>
        </w:rPr>
        <w:br/>
        <w:t>2°/ à la fédération des services CFDT, dont le siège est [Adresse 3],</w:t>
      </w:r>
      <w:r w:rsidRPr="00E35AA9">
        <w:rPr>
          <w:rFonts w:ascii="Times New Roman" w:eastAsia="Times New Roman" w:hAnsi="Times New Roman" w:cs="Times New Roman"/>
          <w:sz w:val="24"/>
          <w:szCs w:val="24"/>
          <w:lang w:eastAsia="fr-FR"/>
        </w:rPr>
        <w:br/>
      </w:r>
      <w:r w:rsidRPr="00E35AA9">
        <w:rPr>
          <w:rFonts w:ascii="Times New Roman" w:eastAsia="Times New Roman" w:hAnsi="Times New Roman" w:cs="Times New Roman"/>
          <w:sz w:val="24"/>
          <w:szCs w:val="24"/>
          <w:lang w:eastAsia="fr-FR"/>
        </w:rPr>
        <w:br/>
        <w:t>3°/ à la fédération Force ouvrière de l'équipement, de l'environnement des transports et des services, dont le siège est [Adresse 13],</w:t>
      </w:r>
      <w:r w:rsidRPr="00E35AA9">
        <w:rPr>
          <w:rFonts w:ascii="Times New Roman" w:eastAsia="Times New Roman" w:hAnsi="Times New Roman" w:cs="Times New Roman"/>
          <w:sz w:val="24"/>
          <w:szCs w:val="24"/>
          <w:lang w:eastAsia="fr-FR"/>
        </w:rPr>
        <w:br/>
      </w:r>
      <w:r w:rsidRPr="00E35AA9">
        <w:rPr>
          <w:rFonts w:ascii="Times New Roman" w:eastAsia="Times New Roman" w:hAnsi="Times New Roman" w:cs="Times New Roman"/>
          <w:sz w:val="24"/>
          <w:szCs w:val="24"/>
          <w:lang w:eastAsia="fr-FR"/>
        </w:rPr>
        <w:br/>
        <w:t>4°/ à la fédération CGT commerce, distribution et services, dont le siège est [Adresse 10],</w:t>
      </w:r>
      <w:r w:rsidRPr="00E35AA9">
        <w:rPr>
          <w:rFonts w:ascii="Times New Roman" w:eastAsia="Times New Roman" w:hAnsi="Times New Roman" w:cs="Times New Roman"/>
          <w:sz w:val="24"/>
          <w:szCs w:val="24"/>
          <w:lang w:eastAsia="fr-FR"/>
        </w:rPr>
        <w:br/>
      </w:r>
      <w:r w:rsidRPr="00E35AA9">
        <w:rPr>
          <w:rFonts w:ascii="Times New Roman" w:eastAsia="Times New Roman" w:hAnsi="Times New Roman" w:cs="Times New Roman"/>
          <w:sz w:val="24"/>
          <w:szCs w:val="24"/>
          <w:lang w:eastAsia="fr-FR"/>
        </w:rPr>
        <w:br/>
        <w:t>5°/ au Syndicat national des employés de la prévention et de la sécurité CFTC, dont le siège est [Adresse 12],</w:t>
      </w:r>
      <w:r w:rsidRPr="00E35AA9">
        <w:rPr>
          <w:rFonts w:ascii="Times New Roman" w:eastAsia="Times New Roman" w:hAnsi="Times New Roman" w:cs="Times New Roman"/>
          <w:sz w:val="24"/>
          <w:szCs w:val="24"/>
          <w:lang w:eastAsia="fr-FR"/>
        </w:rPr>
        <w:br/>
      </w:r>
      <w:r w:rsidRPr="00E35AA9">
        <w:rPr>
          <w:rFonts w:ascii="Times New Roman" w:eastAsia="Times New Roman" w:hAnsi="Times New Roman" w:cs="Times New Roman"/>
          <w:sz w:val="24"/>
          <w:szCs w:val="24"/>
          <w:lang w:eastAsia="fr-FR"/>
        </w:rPr>
        <w:br/>
        <w:t>6°/ à la fédération Commerces et services UNSA, dont le siège est [Adresse 7],</w:t>
      </w:r>
      <w:r w:rsidRPr="00E35AA9">
        <w:rPr>
          <w:rFonts w:ascii="Times New Roman" w:eastAsia="Times New Roman" w:hAnsi="Times New Roman" w:cs="Times New Roman"/>
          <w:sz w:val="24"/>
          <w:szCs w:val="24"/>
          <w:lang w:eastAsia="fr-FR"/>
        </w:rPr>
        <w:br/>
      </w:r>
      <w:r w:rsidRPr="00E35AA9">
        <w:rPr>
          <w:rFonts w:ascii="Times New Roman" w:eastAsia="Times New Roman" w:hAnsi="Times New Roman" w:cs="Times New Roman"/>
          <w:sz w:val="24"/>
          <w:szCs w:val="24"/>
          <w:lang w:eastAsia="fr-FR"/>
        </w:rPr>
        <w:br/>
        <w:t>7°/ à la Fédération des métiers de la prévention et de la sécurité (FMPS), dont le siège est [Adresse 5],</w:t>
      </w:r>
      <w:r w:rsidRPr="00E35AA9">
        <w:rPr>
          <w:rFonts w:ascii="Times New Roman" w:eastAsia="Times New Roman" w:hAnsi="Times New Roman" w:cs="Times New Roman"/>
          <w:sz w:val="24"/>
          <w:szCs w:val="24"/>
          <w:lang w:eastAsia="fr-FR"/>
        </w:rPr>
        <w:br/>
      </w:r>
      <w:r w:rsidRPr="00E35AA9">
        <w:rPr>
          <w:rFonts w:ascii="Times New Roman" w:eastAsia="Times New Roman" w:hAnsi="Times New Roman" w:cs="Times New Roman"/>
          <w:sz w:val="24"/>
          <w:szCs w:val="24"/>
          <w:lang w:eastAsia="fr-FR"/>
        </w:rPr>
        <w:br/>
      </w:r>
      <w:r w:rsidRPr="00E35AA9">
        <w:rPr>
          <w:rFonts w:ascii="Times New Roman" w:eastAsia="Times New Roman" w:hAnsi="Times New Roman" w:cs="Times New Roman"/>
          <w:sz w:val="24"/>
          <w:szCs w:val="24"/>
          <w:lang w:eastAsia="fr-FR"/>
        </w:rPr>
        <w:lastRenderedPageBreak/>
        <w:t>8°/ à la Fédération nationale de l'encadrement du commerce et des services CFE CGC, dont le siège est [Adresse 14],</w:t>
      </w:r>
      <w:r w:rsidRPr="00E35AA9">
        <w:rPr>
          <w:rFonts w:ascii="Times New Roman" w:eastAsia="Times New Roman" w:hAnsi="Times New Roman" w:cs="Times New Roman"/>
          <w:sz w:val="24"/>
          <w:szCs w:val="24"/>
          <w:lang w:eastAsia="fr-FR"/>
        </w:rPr>
        <w:br/>
      </w:r>
      <w:r w:rsidRPr="00E35AA9">
        <w:rPr>
          <w:rFonts w:ascii="Times New Roman" w:eastAsia="Times New Roman" w:hAnsi="Times New Roman" w:cs="Times New Roman"/>
          <w:sz w:val="24"/>
          <w:szCs w:val="24"/>
          <w:lang w:eastAsia="fr-FR"/>
        </w:rPr>
        <w:br/>
        <w:t>9°/ au Syndicat commerce indépendant démocratique (SCID), dont le siège est [Adresse 6],</w:t>
      </w:r>
      <w:r w:rsidRPr="00E35AA9">
        <w:rPr>
          <w:rFonts w:ascii="Times New Roman" w:eastAsia="Times New Roman" w:hAnsi="Times New Roman" w:cs="Times New Roman"/>
          <w:sz w:val="24"/>
          <w:szCs w:val="24"/>
          <w:lang w:eastAsia="fr-FR"/>
        </w:rPr>
        <w:br/>
      </w:r>
      <w:r w:rsidRPr="00E35AA9">
        <w:rPr>
          <w:rFonts w:ascii="Times New Roman" w:eastAsia="Times New Roman" w:hAnsi="Times New Roman" w:cs="Times New Roman"/>
          <w:sz w:val="24"/>
          <w:szCs w:val="24"/>
          <w:lang w:eastAsia="fr-FR"/>
        </w:rPr>
        <w:br/>
        <w:t>10°/ au Syndicat des travailleurs Corses, dont le siège est [Adresse 4],</w:t>
      </w:r>
      <w:r w:rsidRPr="00E35AA9">
        <w:rPr>
          <w:rFonts w:ascii="Times New Roman" w:eastAsia="Times New Roman" w:hAnsi="Times New Roman" w:cs="Times New Roman"/>
          <w:sz w:val="24"/>
          <w:szCs w:val="24"/>
          <w:lang w:eastAsia="fr-FR"/>
        </w:rPr>
        <w:br/>
      </w:r>
      <w:r w:rsidRPr="00E35AA9">
        <w:rPr>
          <w:rFonts w:ascii="Times New Roman" w:eastAsia="Times New Roman" w:hAnsi="Times New Roman" w:cs="Times New Roman"/>
          <w:sz w:val="24"/>
          <w:szCs w:val="24"/>
          <w:lang w:eastAsia="fr-FR"/>
        </w:rPr>
        <w:br/>
        <w:t>11°/ au syndicat national SUD Solidaires, dont le siège est [Adresse 11],</w:t>
      </w:r>
      <w:r w:rsidRPr="00E35AA9">
        <w:rPr>
          <w:rFonts w:ascii="Times New Roman" w:eastAsia="Times New Roman" w:hAnsi="Times New Roman" w:cs="Times New Roman"/>
          <w:sz w:val="24"/>
          <w:szCs w:val="24"/>
          <w:lang w:eastAsia="fr-FR"/>
        </w:rPr>
        <w:br/>
      </w:r>
      <w:r w:rsidRPr="00E35AA9">
        <w:rPr>
          <w:rFonts w:ascii="Times New Roman" w:eastAsia="Times New Roman" w:hAnsi="Times New Roman" w:cs="Times New Roman"/>
          <w:sz w:val="24"/>
          <w:szCs w:val="24"/>
          <w:lang w:eastAsia="fr-FR"/>
        </w:rPr>
        <w:br/>
        <w:t>défendeurs à la cassation ;</w:t>
      </w:r>
      <w:r w:rsidRPr="00E35AA9">
        <w:rPr>
          <w:rFonts w:ascii="Times New Roman" w:eastAsia="Times New Roman" w:hAnsi="Times New Roman" w:cs="Times New Roman"/>
          <w:sz w:val="24"/>
          <w:szCs w:val="24"/>
          <w:lang w:eastAsia="fr-FR"/>
        </w:rPr>
        <w:br/>
      </w:r>
      <w:r w:rsidRPr="00E35AA9">
        <w:rPr>
          <w:rFonts w:ascii="Times New Roman" w:eastAsia="Times New Roman" w:hAnsi="Times New Roman" w:cs="Times New Roman"/>
          <w:sz w:val="24"/>
          <w:szCs w:val="24"/>
          <w:lang w:eastAsia="fr-FR"/>
        </w:rPr>
        <w:br/>
        <w:t>Les dossiers ont été communiqués au procureur général.</w:t>
      </w:r>
      <w:r w:rsidRPr="00E35AA9">
        <w:rPr>
          <w:rFonts w:ascii="Times New Roman" w:eastAsia="Times New Roman" w:hAnsi="Times New Roman" w:cs="Times New Roman"/>
          <w:sz w:val="24"/>
          <w:szCs w:val="24"/>
          <w:lang w:eastAsia="fr-FR"/>
        </w:rPr>
        <w:br/>
      </w:r>
      <w:r w:rsidRPr="00E35AA9">
        <w:rPr>
          <w:rFonts w:ascii="Times New Roman" w:eastAsia="Times New Roman" w:hAnsi="Times New Roman" w:cs="Times New Roman"/>
          <w:sz w:val="24"/>
          <w:szCs w:val="24"/>
          <w:lang w:eastAsia="fr-FR"/>
        </w:rPr>
        <w:br/>
        <w:t>Les parties ou leurs mandataires ont produit des mémoires.</w:t>
      </w:r>
      <w:r w:rsidRPr="00E35AA9">
        <w:rPr>
          <w:rFonts w:ascii="Times New Roman" w:eastAsia="Times New Roman" w:hAnsi="Times New Roman" w:cs="Times New Roman"/>
          <w:sz w:val="24"/>
          <w:szCs w:val="24"/>
          <w:lang w:eastAsia="fr-FR"/>
        </w:rPr>
        <w:br/>
      </w:r>
      <w:r w:rsidRPr="00E35AA9">
        <w:rPr>
          <w:rFonts w:ascii="Times New Roman" w:eastAsia="Times New Roman" w:hAnsi="Times New Roman" w:cs="Times New Roman"/>
          <w:sz w:val="24"/>
          <w:szCs w:val="24"/>
          <w:lang w:eastAsia="fr-FR"/>
        </w:rPr>
        <w:br/>
        <w:t xml:space="preserve">Sur le rapport de Mme </w:t>
      </w:r>
      <w:proofErr w:type="spellStart"/>
      <w:r w:rsidRPr="00E35AA9">
        <w:rPr>
          <w:rFonts w:ascii="Times New Roman" w:eastAsia="Times New Roman" w:hAnsi="Times New Roman" w:cs="Times New Roman"/>
          <w:sz w:val="24"/>
          <w:szCs w:val="24"/>
          <w:lang w:eastAsia="fr-FR"/>
        </w:rPr>
        <w:t>Pécaut-Rivolier</w:t>
      </w:r>
      <w:proofErr w:type="spellEnd"/>
      <w:r w:rsidRPr="00E35AA9">
        <w:rPr>
          <w:rFonts w:ascii="Times New Roman" w:eastAsia="Times New Roman" w:hAnsi="Times New Roman" w:cs="Times New Roman"/>
          <w:sz w:val="24"/>
          <w:szCs w:val="24"/>
          <w:lang w:eastAsia="fr-FR"/>
        </w:rPr>
        <w:t xml:space="preserve">, conseiller, après débats en l'audience publique du 8 septembre 2021 où étaient présents M. Huglo, conseiller doyen faisant fonction de président, Mme </w:t>
      </w:r>
      <w:proofErr w:type="spellStart"/>
      <w:r w:rsidRPr="00E35AA9">
        <w:rPr>
          <w:rFonts w:ascii="Times New Roman" w:eastAsia="Times New Roman" w:hAnsi="Times New Roman" w:cs="Times New Roman"/>
          <w:sz w:val="24"/>
          <w:szCs w:val="24"/>
          <w:lang w:eastAsia="fr-FR"/>
        </w:rPr>
        <w:t>Pécaut-Rivolier</w:t>
      </w:r>
      <w:proofErr w:type="spellEnd"/>
      <w:r w:rsidRPr="00E35AA9">
        <w:rPr>
          <w:rFonts w:ascii="Times New Roman" w:eastAsia="Times New Roman" w:hAnsi="Times New Roman" w:cs="Times New Roman"/>
          <w:sz w:val="24"/>
          <w:szCs w:val="24"/>
          <w:lang w:eastAsia="fr-FR"/>
        </w:rPr>
        <w:t xml:space="preserve">, conseiller rapporteur, M. </w:t>
      </w:r>
      <w:proofErr w:type="spellStart"/>
      <w:r w:rsidRPr="00E35AA9">
        <w:rPr>
          <w:rFonts w:ascii="Times New Roman" w:eastAsia="Times New Roman" w:hAnsi="Times New Roman" w:cs="Times New Roman"/>
          <w:sz w:val="24"/>
          <w:szCs w:val="24"/>
          <w:lang w:eastAsia="fr-FR"/>
        </w:rPr>
        <w:t>Rinuy</w:t>
      </w:r>
      <w:proofErr w:type="spellEnd"/>
      <w:r w:rsidRPr="00E35AA9">
        <w:rPr>
          <w:rFonts w:ascii="Times New Roman" w:eastAsia="Times New Roman" w:hAnsi="Times New Roman" w:cs="Times New Roman"/>
          <w:sz w:val="24"/>
          <w:szCs w:val="24"/>
          <w:lang w:eastAsia="fr-FR"/>
        </w:rPr>
        <w:t>, conseiller, et Mme Piquot, greffier de chambre,</w:t>
      </w:r>
      <w:r w:rsidRPr="00E35AA9">
        <w:rPr>
          <w:rFonts w:ascii="Times New Roman" w:eastAsia="Times New Roman" w:hAnsi="Times New Roman" w:cs="Times New Roman"/>
          <w:sz w:val="24"/>
          <w:szCs w:val="24"/>
          <w:lang w:eastAsia="fr-FR"/>
        </w:rPr>
        <w:br/>
      </w:r>
      <w:r w:rsidRPr="00E35AA9">
        <w:rPr>
          <w:rFonts w:ascii="Times New Roman" w:eastAsia="Times New Roman" w:hAnsi="Times New Roman" w:cs="Times New Roman"/>
          <w:sz w:val="24"/>
          <w:szCs w:val="24"/>
          <w:lang w:eastAsia="fr-FR"/>
        </w:rPr>
        <w:br/>
        <w:t xml:space="preserve">la chambre sociale de la Cour de cassation, composée des président et conseillers précités, après en avoir délibéré conformément à la loi, a rendu le présent arrêt ; </w:t>
      </w:r>
      <w:r w:rsidRPr="00E35AA9">
        <w:rPr>
          <w:rFonts w:ascii="Times New Roman" w:eastAsia="Times New Roman" w:hAnsi="Times New Roman" w:cs="Times New Roman"/>
          <w:sz w:val="24"/>
          <w:szCs w:val="24"/>
          <w:lang w:eastAsia="fr-FR"/>
        </w:rPr>
        <w:br/>
      </w:r>
      <w:r w:rsidRPr="00E35AA9">
        <w:rPr>
          <w:rFonts w:ascii="Times New Roman" w:eastAsia="Times New Roman" w:hAnsi="Times New Roman" w:cs="Times New Roman"/>
          <w:sz w:val="24"/>
          <w:szCs w:val="24"/>
          <w:lang w:eastAsia="fr-FR"/>
        </w:rPr>
        <w:br/>
        <w:t>Jonction</w:t>
      </w:r>
      <w:r w:rsidRPr="00E35AA9">
        <w:rPr>
          <w:rFonts w:ascii="Times New Roman" w:eastAsia="Times New Roman" w:hAnsi="Times New Roman" w:cs="Times New Roman"/>
          <w:sz w:val="24"/>
          <w:szCs w:val="24"/>
          <w:lang w:eastAsia="fr-FR"/>
        </w:rPr>
        <w:br/>
      </w:r>
      <w:r w:rsidRPr="00E35AA9">
        <w:rPr>
          <w:rFonts w:ascii="Times New Roman" w:eastAsia="Times New Roman" w:hAnsi="Times New Roman" w:cs="Times New Roman"/>
          <w:sz w:val="24"/>
          <w:szCs w:val="24"/>
          <w:lang w:eastAsia="fr-FR"/>
        </w:rPr>
        <w:br/>
        <w:t>1. En raison de leur connexité, les pourvois n° M 20-60.258 à Q 20-60.261 sont joints.</w:t>
      </w:r>
      <w:r w:rsidRPr="00E35AA9">
        <w:rPr>
          <w:rFonts w:ascii="Times New Roman" w:eastAsia="Times New Roman" w:hAnsi="Times New Roman" w:cs="Times New Roman"/>
          <w:sz w:val="24"/>
          <w:szCs w:val="24"/>
          <w:lang w:eastAsia="fr-FR"/>
        </w:rPr>
        <w:br/>
      </w:r>
      <w:r w:rsidRPr="00E35AA9">
        <w:rPr>
          <w:rFonts w:ascii="Times New Roman" w:eastAsia="Times New Roman" w:hAnsi="Times New Roman" w:cs="Times New Roman"/>
          <w:sz w:val="24"/>
          <w:szCs w:val="24"/>
          <w:lang w:eastAsia="fr-FR"/>
        </w:rPr>
        <w:br/>
        <w:t xml:space="preserve">Faits et procédure </w:t>
      </w:r>
      <w:r w:rsidRPr="00E35AA9">
        <w:rPr>
          <w:rFonts w:ascii="Times New Roman" w:eastAsia="Times New Roman" w:hAnsi="Times New Roman" w:cs="Times New Roman"/>
          <w:sz w:val="24"/>
          <w:szCs w:val="24"/>
          <w:lang w:eastAsia="fr-FR"/>
        </w:rPr>
        <w:br/>
      </w:r>
      <w:r w:rsidRPr="00E35AA9">
        <w:rPr>
          <w:rFonts w:ascii="Times New Roman" w:eastAsia="Times New Roman" w:hAnsi="Times New Roman" w:cs="Times New Roman"/>
          <w:sz w:val="24"/>
          <w:szCs w:val="24"/>
          <w:lang w:eastAsia="fr-FR"/>
        </w:rPr>
        <w:br/>
        <w:t>2. Selon le jugement attaqué, (tribunal de proximité de Courbevoie, 24 juillet 2020), la société Securitas France a organisé le processus de mise en place des comités sociaux et économiques en son sein courant 2018. Après l'échec du processus de négociation des périmètres de mise en place de ces comités, l'employeur a fixé leur nombre à quatorze par une décision unilatérale du 12 octobre 2018. Saisi par plusieurs organisations syndicales d'une contestation du nombre et du périmètre des comités sociaux et économiques, le directeur régional des entreprises, de la concurrence, de la consommation, du travail et de l'emploi (le Direccte) a confirmé ces périmètres le 17 décembre 2018, et cette décision a elle-même été confirmée par le tribunal d'instance le 20 août 2019.</w:t>
      </w:r>
      <w:r w:rsidRPr="00E35AA9">
        <w:rPr>
          <w:rFonts w:ascii="Times New Roman" w:eastAsia="Times New Roman" w:hAnsi="Times New Roman" w:cs="Times New Roman"/>
          <w:sz w:val="24"/>
          <w:szCs w:val="24"/>
          <w:lang w:eastAsia="fr-FR"/>
        </w:rPr>
        <w:br/>
      </w:r>
      <w:r w:rsidRPr="00E35AA9">
        <w:rPr>
          <w:rFonts w:ascii="Times New Roman" w:eastAsia="Times New Roman" w:hAnsi="Times New Roman" w:cs="Times New Roman"/>
          <w:sz w:val="24"/>
          <w:szCs w:val="24"/>
          <w:lang w:eastAsia="fr-FR"/>
        </w:rPr>
        <w:br/>
        <w:t>3. Les élections ont été organisées en juin 2019. Par jugement du 23 octobre 2019, le tribunal d'instance a annulé les élections des membres du comité social et économique de l'établissement Division [Localité 1] et ordonné qu'il soit procédé à de nouvelles élections.</w:t>
      </w:r>
      <w:r w:rsidRPr="00E35AA9">
        <w:rPr>
          <w:rFonts w:ascii="Times New Roman" w:eastAsia="Times New Roman" w:hAnsi="Times New Roman" w:cs="Times New Roman"/>
          <w:sz w:val="24"/>
          <w:szCs w:val="24"/>
          <w:lang w:eastAsia="fr-FR"/>
        </w:rPr>
        <w:br/>
      </w:r>
      <w:r w:rsidRPr="00E35AA9">
        <w:rPr>
          <w:rFonts w:ascii="Times New Roman" w:eastAsia="Times New Roman" w:hAnsi="Times New Roman" w:cs="Times New Roman"/>
          <w:sz w:val="24"/>
          <w:szCs w:val="24"/>
          <w:lang w:eastAsia="fr-FR"/>
        </w:rPr>
        <w:br/>
        <w:t>4. Par décision unilatérale du 10 décembre 2019, l'employeur a décidé la perte de la qualité d'établissement distinct de la Division [Localité 1] et le transfert des agences de cette division vers la division Ile-de-France Sud.</w:t>
      </w:r>
      <w:r w:rsidRPr="00E35AA9">
        <w:rPr>
          <w:rFonts w:ascii="Times New Roman" w:eastAsia="Times New Roman" w:hAnsi="Times New Roman" w:cs="Times New Roman"/>
          <w:sz w:val="24"/>
          <w:szCs w:val="24"/>
          <w:lang w:eastAsia="fr-FR"/>
        </w:rPr>
        <w:br/>
      </w:r>
      <w:r w:rsidRPr="00E35AA9">
        <w:rPr>
          <w:rFonts w:ascii="Times New Roman" w:eastAsia="Times New Roman" w:hAnsi="Times New Roman" w:cs="Times New Roman"/>
          <w:sz w:val="24"/>
          <w:szCs w:val="24"/>
          <w:lang w:eastAsia="fr-FR"/>
        </w:rPr>
        <w:br/>
        <w:t xml:space="preserve">5. Par requête en date du 19 décembre 2019, sept salariés de la société ont saisi le tribunal d'instance pour lui demander de suspendre les effets de la décision unilatérale de la société </w:t>
      </w:r>
      <w:proofErr w:type="spellStart"/>
      <w:r w:rsidRPr="00E35AA9">
        <w:rPr>
          <w:rFonts w:ascii="Times New Roman" w:eastAsia="Times New Roman" w:hAnsi="Times New Roman" w:cs="Times New Roman"/>
          <w:sz w:val="24"/>
          <w:szCs w:val="24"/>
          <w:lang w:eastAsia="fr-FR"/>
        </w:rPr>
        <w:t>Sécuritas</w:t>
      </w:r>
      <w:proofErr w:type="spellEnd"/>
      <w:r w:rsidRPr="00E35AA9">
        <w:rPr>
          <w:rFonts w:ascii="Times New Roman" w:eastAsia="Times New Roman" w:hAnsi="Times New Roman" w:cs="Times New Roman"/>
          <w:sz w:val="24"/>
          <w:szCs w:val="24"/>
          <w:lang w:eastAsia="fr-FR"/>
        </w:rPr>
        <w:t xml:space="preserve"> France en date du 10 décembre 2019, et d'ordonner l'organisation des élections sur </w:t>
      </w:r>
      <w:r w:rsidRPr="00E35AA9">
        <w:rPr>
          <w:rFonts w:ascii="Times New Roman" w:eastAsia="Times New Roman" w:hAnsi="Times New Roman" w:cs="Times New Roman"/>
          <w:sz w:val="24"/>
          <w:szCs w:val="24"/>
          <w:lang w:eastAsia="fr-FR"/>
        </w:rPr>
        <w:lastRenderedPageBreak/>
        <w:t>le périmètre de la division [Localité 1].</w:t>
      </w:r>
      <w:r w:rsidRPr="00E35AA9">
        <w:rPr>
          <w:rFonts w:ascii="Times New Roman" w:eastAsia="Times New Roman" w:hAnsi="Times New Roman" w:cs="Times New Roman"/>
          <w:sz w:val="24"/>
          <w:szCs w:val="24"/>
          <w:lang w:eastAsia="fr-FR"/>
        </w:rPr>
        <w:br/>
      </w:r>
      <w:r w:rsidRPr="00E35AA9">
        <w:rPr>
          <w:rFonts w:ascii="Times New Roman" w:eastAsia="Times New Roman" w:hAnsi="Times New Roman" w:cs="Times New Roman"/>
          <w:sz w:val="24"/>
          <w:szCs w:val="24"/>
          <w:lang w:eastAsia="fr-FR"/>
        </w:rPr>
        <w:br/>
        <w:t>Examen du moyen</w:t>
      </w:r>
      <w:r w:rsidRPr="00E35AA9">
        <w:rPr>
          <w:rFonts w:ascii="Times New Roman" w:eastAsia="Times New Roman" w:hAnsi="Times New Roman" w:cs="Times New Roman"/>
          <w:sz w:val="24"/>
          <w:szCs w:val="24"/>
          <w:lang w:eastAsia="fr-FR"/>
        </w:rPr>
        <w:br/>
      </w:r>
      <w:r w:rsidRPr="00E35AA9">
        <w:rPr>
          <w:rFonts w:ascii="Times New Roman" w:eastAsia="Times New Roman" w:hAnsi="Times New Roman" w:cs="Times New Roman"/>
          <w:sz w:val="24"/>
          <w:szCs w:val="24"/>
          <w:lang w:eastAsia="fr-FR"/>
        </w:rPr>
        <w:br/>
        <w:t>Sur le moyen, pris en sa cinquième branche</w:t>
      </w:r>
      <w:r w:rsidRPr="00E35AA9">
        <w:rPr>
          <w:rFonts w:ascii="Times New Roman" w:eastAsia="Times New Roman" w:hAnsi="Times New Roman" w:cs="Times New Roman"/>
          <w:sz w:val="24"/>
          <w:szCs w:val="24"/>
          <w:lang w:eastAsia="fr-FR"/>
        </w:rPr>
        <w:br/>
      </w:r>
      <w:r w:rsidRPr="00E35AA9">
        <w:rPr>
          <w:rFonts w:ascii="Times New Roman" w:eastAsia="Times New Roman" w:hAnsi="Times New Roman" w:cs="Times New Roman"/>
          <w:sz w:val="24"/>
          <w:szCs w:val="24"/>
          <w:lang w:eastAsia="fr-FR"/>
        </w:rPr>
        <w:br/>
        <w:t>6. En application de l'article 1014, alinéa 2, du code de procédure civile, il n'y a pas lieu de statuer par une décision spécialement motivée sur ce moyen qui n'est manifestement pas de nature à entraîner la cassation.</w:t>
      </w:r>
      <w:r w:rsidRPr="00E35AA9">
        <w:rPr>
          <w:rFonts w:ascii="Times New Roman" w:eastAsia="Times New Roman" w:hAnsi="Times New Roman" w:cs="Times New Roman"/>
          <w:sz w:val="24"/>
          <w:szCs w:val="24"/>
          <w:lang w:eastAsia="fr-FR"/>
        </w:rPr>
        <w:br/>
      </w:r>
      <w:r w:rsidRPr="00E35AA9">
        <w:rPr>
          <w:rFonts w:ascii="Times New Roman" w:eastAsia="Times New Roman" w:hAnsi="Times New Roman" w:cs="Times New Roman"/>
          <w:sz w:val="24"/>
          <w:szCs w:val="24"/>
          <w:lang w:eastAsia="fr-FR"/>
        </w:rPr>
        <w:br/>
        <w:t>Sur le moyen, pris en ses quatre premières branches</w:t>
      </w:r>
      <w:r w:rsidRPr="00E35AA9">
        <w:rPr>
          <w:rFonts w:ascii="Times New Roman" w:eastAsia="Times New Roman" w:hAnsi="Times New Roman" w:cs="Times New Roman"/>
          <w:sz w:val="24"/>
          <w:szCs w:val="24"/>
          <w:lang w:eastAsia="fr-FR"/>
        </w:rPr>
        <w:br/>
      </w:r>
      <w:r w:rsidRPr="00E35AA9">
        <w:rPr>
          <w:rFonts w:ascii="Times New Roman" w:eastAsia="Times New Roman" w:hAnsi="Times New Roman" w:cs="Times New Roman"/>
          <w:sz w:val="24"/>
          <w:szCs w:val="24"/>
          <w:lang w:eastAsia="fr-FR"/>
        </w:rPr>
        <w:br/>
        <w:t>Enoncé du moyen</w:t>
      </w:r>
      <w:r w:rsidRPr="00E35AA9">
        <w:rPr>
          <w:rFonts w:ascii="Times New Roman" w:eastAsia="Times New Roman" w:hAnsi="Times New Roman" w:cs="Times New Roman"/>
          <w:sz w:val="24"/>
          <w:szCs w:val="24"/>
          <w:lang w:eastAsia="fr-FR"/>
        </w:rPr>
        <w:br/>
      </w:r>
      <w:r w:rsidRPr="00E35AA9">
        <w:rPr>
          <w:rFonts w:ascii="Times New Roman" w:eastAsia="Times New Roman" w:hAnsi="Times New Roman" w:cs="Times New Roman"/>
          <w:sz w:val="24"/>
          <w:szCs w:val="24"/>
          <w:lang w:eastAsia="fr-FR"/>
        </w:rPr>
        <w:br/>
        <w:t>7. Les salariés font grief au jugement de les débouter de leur demande de suspension de la décision unilatérale du 10 décembre 2019 et de leur demande subséquente tendant à ordonner à la société de convoquer les organisations syndicales intéressées à négocier un protocole d'accord préélectoral en vue de l'organisation de l'élection des membres du comité social et économique de l'établissement Division [Localité 1], alors :</w:t>
      </w:r>
      <w:r w:rsidRPr="00E35AA9">
        <w:rPr>
          <w:rFonts w:ascii="Times New Roman" w:eastAsia="Times New Roman" w:hAnsi="Times New Roman" w:cs="Times New Roman"/>
          <w:sz w:val="24"/>
          <w:szCs w:val="24"/>
          <w:lang w:eastAsia="fr-FR"/>
        </w:rPr>
        <w:br/>
      </w:r>
      <w:r w:rsidRPr="00E35AA9">
        <w:rPr>
          <w:rFonts w:ascii="Times New Roman" w:eastAsia="Times New Roman" w:hAnsi="Times New Roman" w:cs="Times New Roman"/>
          <w:sz w:val="24"/>
          <w:szCs w:val="24"/>
          <w:lang w:eastAsia="fr-FR"/>
        </w:rPr>
        <w:br/>
        <w:t>« 1°/ qu'il incombe aux juges du fond de donner leur exacte qualification aux faits invoqués par les parties au soutien de leurs prétentions et de les examiner, sous tous leurs aspects juridiques, conformément aux règles de droit qui leur sont applicables ; qu'en retenant que le juge judiciaire ne peut être amené à se prononcer sur la décision unilatérale de l'employeur relative à la détermination du nombre et du périmètre des établissements distincts prise en application de l'article L. 2313-4 du code du travail que dans le cadre d'un recours formé à l'</w:t>
      </w:r>
      <w:proofErr w:type="spellStart"/>
      <w:r w:rsidRPr="00E35AA9">
        <w:rPr>
          <w:rFonts w:ascii="Times New Roman" w:eastAsia="Times New Roman" w:hAnsi="Times New Roman" w:cs="Times New Roman"/>
          <w:sz w:val="24"/>
          <w:szCs w:val="24"/>
          <w:lang w:eastAsia="fr-FR"/>
        </w:rPr>
        <w:t>entre</w:t>
      </w:r>
      <w:proofErr w:type="spellEnd"/>
      <w:r w:rsidRPr="00E35AA9">
        <w:rPr>
          <w:rFonts w:ascii="Times New Roman" w:eastAsia="Times New Roman" w:hAnsi="Times New Roman" w:cs="Times New Roman"/>
          <w:sz w:val="24"/>
          <w:szCs w:val="24"/>
          <w:lang w:eastAsia="fr-FR"/>
        </w:rPr>
        <w:t xml:space="preserve"> de la décision de la Direccte fixant à la suite d'un litige portant sur la décision de l'employeur prévue à l'article L. 2313-4 du code du travail, le nombre et le périmètre de l'établissement distinct, le tribunal, sans se prononcer sur le </w:t>
      </w:r>
      <w:proofErr w:type="spellStart"/>
      <w:r w:rsidRPr="00E35AA9">
        <w:rPr>
          <w:rFonts w:ascii="Times New Roman" w:eastAsia="Times New Roman" w:hAnsi="Times New Roman" w:cs="Times New Roman"/>
          <w:sz w:val="24"/>
          <w:szCs w:val="24"/>
          <w:lang w:eastAsia="fr-FR"/>
        </w:rPr>
        <w:t>bien fondé</w:t>
      </w:r>
      <w:proofErr w:type="spellEnd"/>
      <w:r w:rsidRPr="00E35AA9">
        <w:rPr>
          <w:rFonts w:ascii="Times New Roman" w:eastAsia="Times New Roman" w:hAnsi="Times New Roman" w:cs="Times New Roman"/>
          <w:sz w:val="24"/>
          <w:szCs w:val="24"/>
          <w:lang w:eastAsia="fr-FR"/>
        </w:rPr>
        <w:t xml:space="preserve"> de la demande suspension, en application les règles de droit pertinentes, a violé l'article 12 du code de procédure civile ;</w:t>
      </w:r>
      <w:r w:rsidRPr="00E35AA9">
        <w:rPr>
          <w:rFonts w:ascii="Times New Roman" w:eastAsia="Times New Roman" w:hAnsi="Times New Roman" w:cs="Times New Roman"/>
          <w:sz w:val="24"/>
          <w:szCs w:val="24"/>
          <w:lang w:eastAsia="fr-FR"/>
        </w:rPr>
        <w:br/>
      </w:r>
      <w:r w:rsidRPr="00E35AA9">
        <w:rPr>
          <w:rFonts w:ascii="Times New Roman" w:eastAsia="Times New Roman" w:hAnsi="Times New Roman" w:cs="Times New Roman"/>
          <w:sz w:val="24"/>
          <w:szCs w:val="24"/>
          <w:lang w:eastAsia="fr-FR"/>
        </w:rPr>
        <w:br/>
        <w:t>2°/ que l'action est ouverte à tous ceux qui ont un intérêt légitime au succès ou au rejet d'une prétention, sous réserve des cas dans lesquels la loi attribue le droit d'agir aux seules personnes qu'elle qualifie pour élever ou combattre une prétention, ou pour défendre un intérêt déterminé, qu'en refusant d'examiner la demande exposant au motif que le salarié et le candidat aux élections professionnelles ne font pas partie des personnes expressément désignées par les articles L. 2313-1 et suivantes, L. 2232-12 et R. 2313-1 du code du travail, quand la demande concerne la suspension d'une décision unilatérale de l'employeur et non pas le nombre et le périmètre des établissements distincts, la cour d'appel a violé l'article 31 du code de procédure civile ;</w:t>
      </w:r>
      <w:r w:rsidRPr="00E35AA9">
        <w:rPr>
          <w:rFonts w:ascii="Times New Roman" w:eastAsia="Times New Roman" w:hAnsi="Times New Roman" w:cs="Times New Roman"/>
          <w:sz w:val="24"/>
          <w:szCs w:val="24"/>
          <w:lang w:eastAsia="fr-FR"/>
        </w:rPr>
        <w:br/>
      </w:r>
      <w:r w:rsidRPr="00E35AA9">
        <w:rPr>
          <w:rFonts w:ascii="Times New Roman" w:eastAsia="Times New Roman" w:hAnsi="Times New Roman" w:cs="Times New Roman"/>
          <w:sz w:val="24"/>
          <w:szCs w:val="24"/>
          <w:lang w:eastAsia="fr-FR"/>
        </w:rPr>
        <w:br/>
        <w:t xml:space="preserve">3°/ que le fait que le salarié, ni même le candidat aux élections professionnelles ne fassent pas partie des personnes expressément désignées par les articles L. 2313-1 et suivants, L. 2232-12 et R. 2313-1 du code du travail ne peut les priver du droit de solliciter la suspension d'une décision illicite visant à les empêcher de se porter candidats aux élections professionnelles ; qu'en rejetant la demande de suspension de la décision unilatérale le temps de l'organisation des élections du CSE, le tribunal a porté une atteinte disproportionnée au droit pour chaque travailleur de participer, par l'intermédiaire de ses représentants, à la détermination de ses conditions de travail, en violation de l'article 8 du préambule de la constitution du 27 octobre </w:t>
      </w:r>
      <w:r w:rsidRPr="00E35AA9">
        <w:rPr>
          <w:rFonts w:ascii="Times New Roman" w:eastAsia="Times New Roman" w:hAnsi="Times New Roman" w:cs="Times New Roman"/>
          <w:sz w:val="24"/>
          <w:szCs w:val="24"/>
          <w:lang w:eastAsia="fr-FR"/>
        </w:rPr>
        <w:lastRenderedPageBreak/>
        <w:t>1946 ;</w:t>
      </w:r>
      <w:r w:rsidRPr="00E35AA9">
        <w:rPr>
          <w:rFonts w:ascii="Times New Roman" w:eastAsia="Times New Roman" w:hAnsi="Times New Roman" w:cs="Times New Roman"/>
          <w:sz w:val="24"/>
          <w:szCs w:val="24"/>
          <w:lang w:eastAsia="fr-FR"/>
        </w:rPr>
        <w:br/>
      </w:r>
      <w:r w:rsidRPr="00E35AA9">
        <w:rPr>
          <w:rFonts w:ascii="Times New Roman" w:eastAsia="Times New Roman" w:hAnsi="Times New Roman" w:cs="Times New Roman"/>
          <w:sz w:val="24"/>
          <w:szCs w:val="24"/>
          <w:lang w:eastAsia="fr-FR"/>
        </w:rPr>
        <w:br/>
        <w:t>4°/ qu'en application de l'article L. 2312-8 du code du travail, la société était tenue d'informer et de consulter le CSE de la division [Localité 1] avant toute décision portant sur la perte de qualité d'établissement distinct de la division de [Localité 1], qu'en n'ordonnant pas la suspension d'une décision constitutive d'un trouble manifestement illicite jusqu'à l'organisation des élections professionnelles en vue de remplacer les membres dont les mandats avaient été annulés par décision judiciaire afin qu'ils puissent être consultés sur le projet de fermeture de l'établissement, le tribunal a violé l'article L. 2312-8 du code du travail. »</w:t>
      </w:r>
      <w:r w:rsidRPr="00E35AA9">
        <w:rPr>
          <w:rFonts w:ascii="Times New Roman" w:eastAsia="Times New Roman" w:hAnsi="Times New Roman" w:cs="Times New Roman"/>
          <w:sz w:val="24"/>
          <w:szCs w:val="24"/>
          <w:lang w:eastAsia="fr-FR"/>
        </w:rPr>
        <w:br/>
      </w:r>
      <w:r w:rsidRPr="00E35AA9">
        <w:rPr>
          <w:rFonts w:ascii="Times New Roman" w:eastAsia="Times New Roman" w:hAnsi="Times New Roman" w:cs="Times New Roman"/>
          <w:sz w:val="24"/>
          <w:szCs w:val="24"/>
          <w:lang w:eastAsia="fr-FR"/>
        </w:rPr>
        <w:br/>
        <w:t xml:space="preserve">Réponse de la Cour </w:t>
      </w:r>
      <w:r w:rsidRPr="00E35AA9">
        <w:rPr>
          <w:rFonts w:ascii="Times New Roman" w:eastAsia="Times New Roman" w:hAnsi="Times New Roman" w:cs="Times New Roman"/>
          <w:sz w:val="24"/>
          <w:szCs w:val="24"/>
          <w:lang w:eastAsia="fr-FR"/>
        </w:rPr>
        <w:br/>
      </w:r>
      <w:r w:rsidRPr="00E35AA9">
        <w:rPr>
          <w:rFonts w:ascii="Times New Roman" w:eastAsia="Times New Roman" w:hAnsi="Times New Roman" w:cs="Times New Roman"/>
          <w:sz w:val="24"/>
          <w:szCs w:val="24"/>
          <w:lang w:eastAsia="fr-FR"/>
        </w:rPr>
        <w:br/>
        <w:t>8. Il résulte de l'article L. 2313-2 du code du travail qu'un accord d'entreprise conclu dans les conditions prévues au premier alinéa de l'article L. 2232-12 détermine le nombre et le périmètre des établissements distincts, et de l'article L. 2313-4 du même code qu'en l'absence d'accord, l'employeur fixe le nombre et le périmètre des établissements distincts, compte tenu de l'autonomie de gestion du responsable de l'établissement, notamment en matière de gestion du personnel. La décision unilatérale de l'employeur peut être contestée devant le Direccte par les organisations syndicales représentatives dans l'entreprise et les organisations syndicales ayant constitué une section syndicale dans l'entreprise, conformément à l'article R. 2313-1, alinéa 3, du même code.</w:t>
      </w:r>
      <w:r w:rsidRPr="00E35AA9">
        <w:rPr>
          <w:rFonts w:ascii="Times New Roman" w:eastAsia="Times New Roman" w:hAnsi="Times New Roman" w:cs="Times New Roman"/>
          <w:sz w:val="24"/>
          <w:szCs w:val="24"/>
          <w:lang w:eastAsia="fr-FR"/>
        </w:rPr>
        <w:br/>
      </w:r>
      <w:r w:rsidRPr="00E35AA9">
        <w:rPr>
          <w:rFonts w:ascii="Times New Roman" w:eastAsia="Times New Roman" w:hAnsi="Times New Roman" w:cs="Times New Roman"/>
          <w:sz w:val="24"/>
          <w:szCs w:val="24"/>
          <w:lang w:eastAsia="fr-FR"/>
        </w:rPr>
        <w:br/>
        <w:t>9. Le constat de la perte de qualité d'établissement distinct, au sens des articles L. 2313-1 et suivants du code du travail, relève des mêmes dispositions puisqu'il conduit à modifier le nombre et le périmètre des établissements distincts au niveau desquels les comités sociaux et économiques sont mis en place dans l'entreprise. La contestation de la décision unilatérale de l'employeur décidant de la perte de qualité d'établissement distinct n'est donc ouverte devant le Direccte qu'aux seules organisations syndicales, représentatives ou ayant constitué une section syndicale dans l'entreprise, qui représentent les intérêts des salariés dans le cadre de la détermination des périmètres de mise en place des comités sociaux et économiques.</w:t>
      </w:r>
      <w:r w:rsidRPr="00E35AA9">
        <w:rPr>
          <w:rFonts w:ascii="Times New Roman" w:eastAsia="Times New Roman" w:hAnsi="Times New Roman" w:cs="Times New Roman"/>
          <w:sz w:val="24"/>
          <w:szCs w:val="24"/>
          <w:lang w:eastAsia="fr-FR"/>
        </w:rPr>
        <w:br/>
      </w:r>
      <w:r w:rsidRPr="00E35AA9">
        <w:rPr>
          <w:rFonts w:ascii="Times New Roman" w:eastAsia="Times New Roman" w:hAnsi="Times New Roman" w:cs="Times New Roman"/>
          <w:sz w:val="24"/>
          <w:szCs w:val="24"/>
          <w:lang w:eastAsia="fr-FR"/>
        </w:rPr>
        <w:br/>
        <w:t>10. En l'espèce, le jugement retient qu'à la suite d'une réorganisation de l'entreprise, l'employeur avait invité les organisations syndicales représentatives à négocier sur la perte de qualité d'établissement distinct de la division [Localité 1], et que, faute d'accord, il avait constaté cette perte et le rattachement des salariés à un autre établissement par une décision unilatérale du 10 décembre 2019 sur laquelle aucune organisation syndicale n'a formé recours.</w:t>
      </w:r>
      <w:r w:rsidRPr="00E35AA9">
        <w:rPr>
          <w:rFonts w:ascii="Times New Roman" w:eastAsia="Times New Roman" w:hAnsi="Times New Roman" w:cs="Times New Roman"/>
          <w:sz w:val="24"/>
          <w:szCs w:val="24"/>
          <w:lang w:eastAsia="fr-FR"/>
        </w:rPr>
        <w:br/>
      </w:r>
      <w:r w:rsidRPr="00E35AA9">
        <w:rPr>
          <w:rFonts w:ascii="Times New Roman" w:eastAsia="Times New Roman" w:hAnsi="Times New Roman" w:cs="Times New Roman"/>
          <w:sz w:val="24"/>
          <w:szCs w:val="24"/>
          <w:lang w:eastAsia="fr-FR"/>
        </w:rPr>
        <w:br/>
        <w:t>11. Le tribunal en déduit à bon droit que les salariés n'étaient pas recevables à demander la suspension des effets de cette décision unilatérale et l'organisation d'élections sur un périmètre n'étant plus reconnu comme constituant un établissement distinct.</w:t>
      </w:r>
      <w:r w:rsidRPr="00E35AA9">
        <w:rPr>
          <w:rFonts w:ascii="Times New Roman" w:eastAsia="Times New Roman" w:hAnsi="Times New Roman" w:cs="Times New Roman"/>
          <w:sz w:val="24"/>
          <w:szCs w:val="24"/>
          <w:lang w:eastAsia="fr-FR"/>
        </w:rPr>
        <w:br/>
      </w:r>
      <w:r w:rsidRPr="00E35AA9">
        <w:rPr>
          <w:rFonts w:ascii="Times New Roman" w:eastAsia="Times New Roman" w:hAnsi="Times New Roman" w:cs="Times New Roman"/>
          <w:sz w:val="24"/>
          <w:szCs w:val="24"/>
          <w:lang w:eastAsia="fr-FR"/>
        </w:rPr>
        <w:br/>
        <w:t>12. Le moyen n'est donc pas fondé.</w:t>
      </w:r>
      <w:r w:rsidRPr="00E35AA9">
        <w:rPr>
          <w:rFonts w:ascii="Times New Roman" w:eastAsia="Times New Roman" w:hAnsi="Times New Roman" w:cs="Times New Roman"/>
          <w:sz w:val="24"/>
          <w:szCs w:val="24"/>
          <w:lang w:eastAsia="fr-FR"/>
        </w:rPr>
        <w:br/>
      </w:r>
      <w:r w:rsidRPr="00E35AA9">
        <w:rPr>
          <w:rFonts w:ascii="Times New Roman" w:eastAsia="Times New Roman" w:hAnsi="Times New Roman" w:cs="Times New Roman"/>
          <w:sz w:val="24"/>
          <w:szCs w:val="24"/>
          <w:lang w:eastAsia="fr-FR"/>
        </w:rPr>
        <w:br/>
        <w:t>PAR CES MOTIFS, la Cour :</w:t>
      </w:r>
      <w:r w:rsidRPr="00E35AA9">
        <w:rPr>
          <w:rFonts w:ascii="Times New Roman" w:eastAsia="Times New Roman" w:hAnsi="Times New Roman" w:cs="Times New Roman"/>
          <w:sz w:val="24"/>
          <w:szCs w:val="24"/>
          <w:lang w:eastAsia="fr-FR"/>
        </w:rPr>
        <w:br/>
      </w:r>
      <w:r w:rsidRPr="00E35AA9">
        <w:rPr>
          <w:rFonts w:ascii="Times New Roman" w:eastAsia="Times New Roman" w:hAnsi="Times New Roman" w:cs="Times New Roman"/>
          <w:sz w:val="24"/>
          <w:szCs w:val="24"/>
          <w:lang w:eastAsia="fr-FR"/>
        </w:rPr>
        <w:br/>
        <w:t>REJETTE les pourvois ;</w:t>
      </w:r>
      <w:r w:rsidRPr="00E35AA9">
        <w:rPr>
          <w:rFonts w:ascii="Times New Roman" w:eastAsia="Times New Roman" w:hAnsi="Times New Roman" w:cs="Times New Roman"/>
          <w:sz w:val="24"/>
          <w:szCs w:val="24"/>
          <w:lang w:eastAsia="fr-FR"/>
        </w:rPr>
        <w:br/>
      </w:r>
      <w:r w:rsidRPr="00E35AA9">
        <w:rPr>
          <w:rFonts w:ascii="Times New Roman" w:eastAsia="Times New Roman" w:hAnsi="Times New Roman" w:cs="Times New Roman"/>
          <w:sz w:val="24"/>
          <w:szCs w:val="24"/>
          <w:lang w:eastAsia="fr-FR"/>
        </w:rPr>
        <w:br/>
        <w:t>En application de l'article 700 du code de procédure civile, rejette la demande formée par Mme [Z] et MM. [W], [C] et [K].</w:t>
      </w:r>
      <w:r w:rsidRPr="00E35AA9">
        <w:rPr>
          <w:rFonts w:ascii="Times New Roman" w:eastAsia="Times New Roman" w:hAnsi="Times New Roman" w:cs="Times New Roman"/>
          <w:sz w:val="24"/>
          <w:szCs w:val="24"/>
          <w:lang w:eastAsia="fr-FR"/>
        </w:rPr>
        <w:br/>
      </w:r>
      <w:r w:rsidRPr="00E35AA9">
        <w:rPr>
          <w:rFonts w:ascii="Times New Roman" w:eastAsia="Times New Roman" w:hAnsi="Times New Roman" w:cs="Times New Roman"/>
          <w:sz w:val="24"/>
          <w:szCs w:val="24"/>
          <w:lang w:eastAsia="fr-FR"/>
        </w:rPr>
        <w:lastRenderedPageBreak/>
        <w:br/>
        <w:t xml:space="preserve">Ainsi fait et jugé par la Cour de cassation, chambre sociale, et prononcé par le président en son audience publique du vingt octobre deux mille vingt et un. </w:t>
      </w:r>
      <w:proofErr w:type="gramStart"/>
      <w:r w:rsidRPr="00E35AA9">
        <w:rPr>
          <w:rFonts w:ascii="Times New Roman" w:eastAsia="Times New Roman" w:hAnsi="Times New Roman" w:cs="Times New Roman"/>
          <w:sz w:val="24"/>
          <w:szCs w:val="24"/>
          <w:lang w:eastAsia="fr-FR"/>
        </w:rPr>
        <w:t>ECLI:</w:t>
      </w:r>
      <w:proofErr w:type="gramEnd"/>
      <w:r w:rsidRPr="00E35AA9">
        <w:rPr>
          <w:rFonts w:ascii="Times New Roman" w:eastAsia="Times New Roman" w:hAnsi="Times New Roman" w:cs="Times New Roman"/>
          <w:sz w:val="24"/>
          <w:szCs w:val="24"/>
          <w:lang w:eastAsia="fr-FR"/>
        </w:rPr>
        <w:t>FR:CCASS:2021:SO01176</w:t>
      </w:r>
    </w:p>
    <w:p w14:paraId="6B14818B" w14:textId="77777777" w:rsidR="00E35AA9" w:rsidRPr="00E35AA9" w:rsidRDefault="00E35AA9" w:rsidP="00E35AA9">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E35AA9">
        <w:rPr>
          <w:rFonts w:ascii="Times New Roman" w:eastAsia="Times New Roman" w:hAnsi="Times New Roman" w:cs="Times New Roman"/>
          <w:b/>
          <w:bCs/>
          <w:sz w:val="27"/>
          <w:szCs w:val="27"/>
          <w:lang w:eastAsia="fr-FR"/>
        </w:rPr>
        <w:t>Analyse</w:t>
      </w:r>
    </w:p>
    <w:p w14:paraId="0CBAAC28" w14:textId="77777777" w:rsidR="00E35AA9" w:rsidRPr="00E35AA9" w:rsidRDefault="00E35AA9" w:rsidP="00E35AA9">
      <w:pPr>
        <w:numPr>
          <w:ilvl w:val="0"/>
          <w:numId w:val="2"/>
        </w:num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E35AA9">
        <w:rPr>
          <w:rFonts w:ascii="Times New Roman" w:eastAsia="Times New Roman" w:hAnsi="Times New Roman" w:cs="Times New Roman"/>
          <w:b/>
          <w:bCs/>
          <w:sz w:val="24"/>
          <w:szCs w:val="24"/>
          <w:lang w:eastAsia="fr-FR"/>
        </w:rPr>
        <w:t xml:space="preserve">Titrages et résumés </w:t>
      </w:r>
    </w:p>
    <w:p w14:paraId="706B3B57" w14:textId="77777777" w:rsidR="00E35AA9" w:rsidRPr="00E35AA9" w:rsidRDefault="00E35AA9" w:rsidP="00E35AA9">
      <w:pPr>
        <w:spacing w:beforeAutospacing="1" w:after="0" w:afterAutospacing="1" w:line="240" w:lineRule="auto"/>
        <w:ind w:left="720"/>
        <w:rPr>
          <w:rFonts w:ascii="Times New Roman" w:eastAsia="Times New Roman" w:hAnsi="Times New Roman" w:cs="Times New Roman"/>
          <w:sz w:val="24"/>
          <w:szCs w:val="24"/>
          <w:lang w:eastAsia="fr-FR"/>
        </w:rPr>
      </w:pPr>
      <w:r w:rsidRPr="00E35AA9">
        <w:rPr>
          <w:rFonts w:ascii="Times New Roman" w:eastAsia="Times New Roman" w:hAnsi="Times New Roman" w:cs="Times New Roman"/>
          <w:sz w:val="24"/>
          <w:szCs w:val="24"/>
          <w:lang w:eastAsia="fr-FR"/>
        </w:rPr>
        <w:t>REPRESENTATION DES SALARIES - Cadre de la représentation - Etablissement distinct - Disparition - Conditions - Décision de l'employeur - Contestation - Saisine de l'autorité administrative - Qualité à agir - Détermination - Portée</w:t>
      </w:r>
      <w:r w:rsidRPr="00E35AA9">
        <w:rPr>
          <w:rFonts w:ascii="Times New Roman" w:eastAsia="Times New Roman" w:hAnsi="Times New Roman" w:cs="Times New Roman"/>
          <w:sz w:val="24"/>
          <w:szCs w:val="24"/>
          <w:lang w:eastAsia="fr-FR"/>
        </w:rPr>
        <w:br/>
      </w:r>
      <w:r w:rsidRPr="00E35AA9">
        <w:rPr>
          <w:rFonts w:ascii="Times New Roman" w:eastAsia="Times New Roman" w:hAnsi="Times New Roman" w:cs="Times New Roman"/>
          <w:sz w:val="24"/>
          <w:szCs w:val="24"/>
          <w:lang w:eastAsia="fr-FR"/>
        </w:rPr>
        <w:br/>
        <w:t>Il résulte de l'article L. 2313-2 du code du travail qu'un accord d'entreprise conclu dans les conditions prévues au premier alinéa de l'article L. 2232-12 détermine le nombre et le périmètre des établissements distincts, et de l'article L. 2313-4 du même code qu'en l'absence d'accord, l'employeur fixe le nombre et le périmètre des établissements distincts, compte tenu de l'autonomie de gestion du responsable de l'établissement, notamment en matière de gestion du personnel. La décision unilatérale de l'employeur peut être contestée devant le directeur régional des entreprises, de la concurrence, de la consommation, du travail et de l'emploi (</w:t>
      </w:r>
      <w:proofErr w:type="spellStart"/>
      <w:r w:rsidRPr="00E35AA9">
        <w:rPr>
          <w:rFonts w:ascii="Times New Roman" w:eastAsia="Times New Roman" w:hAnsi="Times New Roman" w:cs="Times New Roman"/>
          <w:sz w:val="24"/>
          <w:szCs w:val="24"/>
          <w:lang w:eastAsia="fr-FR"/>
        </w:rPr>
        <w:t>direccte</w:t>
      </w:r>
      <w:proofErr w:type="spellEnd"/>
      <w:r w:rsidRPr="00E35AA9">
        <w:rPr>
          <w:rFonts w:ascii="Times New Roman" w:eastAsia="Times New Roman" w:hAnsi="Times New Roman" w:cs="Times New Roman"/>
          <w:sz w:val="24"/>
          <w:szCs w:val="24"/>
          <w:lang w:eastAsia="fr-FR"/>
        </w:rPr>
        <w:t xml:space="preserve">) par les organisations syndicales représentatives dans l'entreprise et les organisations syndicales ayant constitué une section syndicale dans l'entreprise, conformément à l'article R. 2313-1, alinéa 3, du code du travail. Le constat de la perte de qualité d'établissement distinct, au sens des articles L. 2313-1 et suivants, relève des mêmes dispositions puisqu'il conduit à modifier le nombre et le périmètre des établissements distincts au niveau desquels les comités sociaux et économiques sont mis en place dans l'entreprise. La contestation de la décision unilatérale de l'employeur décidant de la perte de qualité d'établissement distinct n'est donc ouverte devant le </w:t>
      </w:r>
      <w:proofErr w:type="spellStart"/>
      <w:r w:rsidRPr="00E35AA9">
        <w:rPr>
          <w:rFonts w:ascii="Times New Roman" w:eastAsia="Times New Roman" w:hAnsi="Times New Roman" w:cs="Times New Roman"/>
          <w:sz w:val="24"/>
          <w:szCs w:val="24"/>
          <w:lang w:eastAsia="fr-FR"/>
        </w:rPr>
        <w:t>direccte</w:t>
      </w:r>
      <w:proofErr w:type="spellEnd"/>
      <w:r w:rsidRPr="00E35AA9">
        <w:rPr>
          <w:rFonts w:ascii="Times New Roman" w:eastAsia="Times New Roman" w:hAnsi="Times New Roman" w:cs="Times New Roman"/>
          <w:sz w:val="24"/>
          <w:szCs w:val="24"/>
          <w:lang w:eastAsia="fr-FR"/>
        </w:rPr>
        <w:t xml:space="preserve"> qu'aux seules organisations syndicales, représentatives ou ayant constitué une section syndicale dans l'entreprise, qui représentent les intérêts des salariés dans le cadre de la détermination des périmètres de mise en place des comités sociaux et économiques </w:t>
      </w:r>
      <w:r w:rsidRPr="00E35AA9">
        <w:rPr>
          <w:rFonts w:ascii="Times New Roman" w:eastAsia="Times New Roman" w:hAnsi="Times New Roman" w:cs="Times New Roman"/>
          <w:sz w:val="24"/>
          <w:szCs w:val="24"/>
          <w:lang w:eastAsia="fr-FR"/>
        </w:rPr>
        <w:br/>
      </w:r>
      <w:r w:rsidRPr="00E35AA9">
        <w:rPr>
          <w:rFonts w:ascii="Times New Roman" w:eastAsia="Times New Roman" w:hAnsi="Times New Roman" w:cs="Times New Roman"/>
          <w:sz w:val="24"/>
          <w:szCs w:val="24"/>
          <w:lang w:eastAsia="fr-FR"/>
        </w:rPr>
        <w:br/>
        <w:t>REPRESENTATION DES SALARIES - Comité social et économique - Mise en place - Mise en place au niveau de l'entreprise - Détermination du nombre et du périmètre des établissements distincts - Modalités - Accord collectif - Défaut - Décision de l'employeur - Contestation - Saisine de l'autorité administrative - Qualité à agir - Détermination - Portée</w:t>
      </w:r>
    </w:p>
    <w:p w14:paraId="5CD07D61" w14:textId="77777777" w:rsidR="00E35AA9" w:rsidRPr="00E35AA9" w:rsidRDefault="00E35AA9" w:rsidP="00E35AA9">
      <w:pPr>
        <w:numPr>
          <w:ilvl w:val="0"/>
          <w:numId w:val="2"/>
        </w:num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E35AA9">
        <w:rPr>
          <w:rFonts w:ascii="Times New Roman" w:eastAsia="Times New Roman" w:hAnsi="Times New Roman" w:cs="Times New Roman"/>
          <w:b/>
          <w:bCs/>
          <w:sz w:val="24"/>
          <w:szCs w:val="24"/>
          <w:lang w:eastAsia="fr-FR"/>
        </w:rPr>
        <w:t xml:space="preserve">Textes appliqués </w:t>
      </w:r>
    </w:p>
    <w:p w14:paraId="4566C6FB" w14:textId="77777777" w:rsidR="00E35AA9" w:rsidRPr="00E35AA9" w:rsidRDefault="00E35AA9" w:rsidP="00E35AA9">
      <w:pPr>
        <w:numPr>
          <w:ilvl w:val="1"/>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E35AA9">
        <w:rPr>
          <w:rFonts w:ascii="Times New Roman" w:eastAsia="Times New Roman" w:hAnsi="Times New Roman" w:cs="Times New Roman"/>
          <w:sz w:val="24"/>
          <w:szCs w:val="24"/>
          <w:lang w:eastAsia="fr-FR"/>
        </w:rPr>
        <w:t xml:space="preserve">Articles L. 2313-2 et L. 2313-4 du code du travail. </w:t>
      </w:r>
    </w:p>
    <w:p w14:paraId="67A15A8A" w14:textId="77777777" w:rsidR="00E35AA9" w:rsidRDefault="00E35AA9"/>
    <w:sectPr w:rsidR="00E35AA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5582D"/>
    <w:multiLevelType w:val="multilevel"/>
    <w:tmpl w:val="12DCC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9AF2369"/>
    <w:multiLevelType w:val="multilevel"/>
    <w:tmpl w:val="55B6A2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AA9"/>
    <w:rsid w:val="00E35AA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6B921"/>
  <w15:chartTrackingRefBased/>
  <w15:docId w15:val="{C728B94C-840D-4C01-B380-12BED2C7C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5830014">
      <w:bodyDiv w:val="1"/>
      <w:marLeft w:val="0"/>
      <w:marRight w:val="0"/>
      <w:marTop w:val="0"/>
      <w:marBottom w:val="0"/>
      <w:divBdr>
        <w:top w:val="none" w:sz="0" w:space="0" w:color="auto"/>
        <w:left w:val="none" w:sz="0" w:space="0" w:color="auto"/>
        <w:bottom w:val="none" w:sz="0" w:space="0" w:color="auto"/>
        <w:right w:val="none" w:sz="0" w:space="0" w:color="auto"/>
      </w:divBdr>
      <w:divsChild>
        <w:div w:id="1520973176">
          <w:marLeft w:val="0"/>
          <w:marRight w:val="0"/>
          <w:marTop w:val="0"/>
          <w:marBottom w:val="0"/>
          <w:divBdr>
            <w:top w:val="none" w:sz="0" w:space="0" w:color="auto"/>
            <w:left w:val="none" w:sz="0" w:space="0" w:color="auto"/>
            <w:bottom w:val="none" w:sz="0" w:space="0" w:color="auto"/>
            <w:right w:val="none" w:sz="0" w:space="0" w:color="auto"/>
          </w:divBdr>
          <w:divsChild>
            <w:div w:id="1961184465">
              <w:marLeft w:val="0"/>
              <w:marRight w:val="0"/>
              <w:marTop w:val="0"/>
              <w:marBottom w:val="0"/>
              <w:divBdr>
                <w:top w:val="none" w:sz="0" w:space="0" w:color="auto"/>
                <w:left w:val="none" w:sz="0" w:space="0" w:color="auto"/>
                <w:bottom w:val="none" w:sz="0" w:space="0" w:color="auto"/>
                <w:right w:val="none" w:sz="0" w:space="0" w:color="auto"/>
              </w:divBdr>
              <w:divsChild>
                <w:div w:id="821044474">
                  <w:marLeft w:val="0"/>
                  <w:marRight w:val="0"/>
                  <w:marTop w:val="0"/>
                  <w:marBottom w:val="0"/>
                  <w:divBdr>
                    <w:top w:val="none" w:sz="0" w:space="0" w:color="auto"/>
                    <w:left w:val="none" w:sz="0" w:space="0" w:color="auto"/>
                    <w:bottom w:val="none" w:sz="0" w:space="0" w:color="auto"/>
                    <w:right w:val="none" w:sz="0" w:space="0" w:color="auto"/>
                  </w:divBdr>
                </w:div>
                <w:div w:id="560093126">
                  <w:marLeft w:val="0"/>
                  <w:marRight w:val="0"/>
                  <w:marTop w:val="0"/>
                  <w:marBottom w:val="0"/>
                  <w:divBdr>
                    <w:top w:val="none" w:sz="0" w:space="0" w:color="auto"/>
                    <w:left w:val="none" w:sz="0" w:space="0" w:color="auto"/>
                    <w:bottom w:val="none" w:sz="0" w:space="0" w:color="auto"/>
                    <w:right w:val="none" w:sz="0" w:space="0" w:color="auto"/>
                  </w:divBdr>
                  <w:divsChild>
                    <w:div w:id="77656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539623">
              <w:marLeft w:val="0"/>
              <w:marRight w:val="0"/>
              <w:marTop w:val="0"/>
              <w:marBottom w:val="0"/>
              <w:divBdr>
                <w:top w:val="none" w:sz="0" w:space="0" w:color="auto"/>
                <w:left w:val="none" w:sz="0" w:space="0" w:color="auto"/>
                <w:bottom w:val="none" w:sz="0" w:space="0" w:color="auto"/>
                <w:right w:val="none" w:sz="0" w:space="0" w:color="auto"/>
              </w:divBdr>
              <w:divsChild>
                <w:div w:id="307132727">
                  <w:marLeft w:val="0"/>
                  <w:marRight w:val="0"/>
                  <w:marTop w:val="0"/>
                  <w:marBottom w:val="0"/>
                  <w:divBdr>
                    <w:top w:val="none" w:sz="0" w:space="0" w:color="auto"/>
                    <w:left w:val="none" w:sz="0" w:space="0" w:color="auto"/>
                    <w:bottom w:val="none" w:sz="0" w:space="0" w:color="auto"/>
                    <w:right w:val="none" w:sz="0" w:space="0" w:color="auto"/>
                  </w:divBdr>
                </w:div>
              </w:divsChild>
            </w:div>
            <w:div w:id="979919388">
              <w:marLeft w:val="0"/>
              <w:marRight w:val="0"/>
              <w:marTop w:val="0"/>
              <w:marBottom w:val="0"/>
              <w:divBdr>
                <w:top w:val="none" w:sz="0" w:space="0" w:color="auto"/>
                <w:left w:val="none" w:sz="0" w:space="0" w:color="auto"/>
                <w:bottom w:val="none" w:sz="0" w:space="0" w:color="auto"/>
                <w:right w:val="none" w:sz="0" w:space="0" w:color="auto"/>
              </w:divBdr>
            </w:div>
            <w:div w:id="1791167473">
              <w:marLeft w:val="0"/>
              <w:marRight w:val="0"/>
              <w:marTop w:val="0"/>
              <w:marBottom w:val="0"/>
              <w:divBdr>
                <w:top w:val="none" w:sz="0" w:space="0" w:color="auto"/>
                <w:left w:val="none" w:sz="0" w:space="0" w:color="auto"/>
                <w:bottom w:val="none" w:sz="0" w:space="0" w:color="auto"/>
                <w:right w:val="none" w:sz="0" w:space="0" w:color="auto"/>
              </w:divBdr>
            </w:div>
            <w:div w:id="488327349">
              <w:marLeft w:val="0"/>
              <w:marRight w:val="0"/>
              <w:marTop w:val="0"/>
              <w:marBottom w:val="0"/>
              <w:divBdr>
                <w:top w:val="none" w:sz="0" w:space="0" w:color="auto"/>
                <w:left w:val="none" w:sz="0" w:space="0" w:color="auto"/>
                <w:bottom w:val="none" w:sz="0" w:space="0" w:color="auto"/>
                <w:right w:val="none" w:sz="0" w:space="0" w:color="auto"/>
              </w:divBdr>
              <w:divsChild>
                <w:div w:id="2086687673">
                  <w:marLeft w:val="0"/>
                  <w:marRight w:val="0"/>
                  <w:marTop w:val="0"/>
                  <w:marBottom w:val="0"/>
                  <w:divBdr>
                    <w:top w:val="none" w:sz="0" w:space="0" w:color="auto"/>
                    <w:left w:val="none" w:sz="0" w:space="0" w:color="auto"/>
                    <w:bottom w:val="none" w:sz="0" w:space="0" w:color="auto"/>
                    <w:right w:val="none" w:sz="0" w:space="0" w:color="auto"/>
                  </w:divBdr>
                </w:div>
                <w:div w:id="190848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2108</Words>
  <Characters>11594</Characters>
  <Application>Microsoft Office Word</Application>
  <DocSecurity>0</DocSecurity>
  <Lines>96</Lines>
  <Paragraphs>27</Paragraphs>
  <ScaleCrop>false</ScaleCrop>
  <Company/>
  <LinksUpToDate>false</LinksUpToDate>
  <CharactersWithSpaces>13675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GRANGEON Clara</dc:creator>
  <cp:keywords/>
  <dc:description/>
  <cp:lastModifiedBy>GRANGEON Clara</cp:lastModifiedBy>
  <cp:revision>1</cp:revision>
  <dcterms:created xsi:type="dcterms:W3CDTF">2021-11-02T11:18:00Z</dcterms:created>
  <dcterms:modified xsi:type="dcterms:W3CDTF">2021-11-02T11:19:00Z</dcterms:modified>
</cp:coreProperties>
</file>